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C5" w:rsidRPr="00525EB1" w:rsidRDefault="000717C5" w:rsidP="000717C5">
      <w:pPr>
        <w:tabs>
          <w:tab w:val="left" w:pos="5250"/>
        </w:tabs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СОВЕТ ДЕПУТАТОВ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ЛОЗОВСКОГО СЕЛЬСОВЕТА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БАГАНСКОГО РАЙОНА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НОВОСИБИРСКОЙ ОБЛАСТИ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ЧЕТВЕРТОГО СОЗЫВА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РЕШЕНИЕ</w:t>
      </w:r>
    </w:p>
    <w:p w:rsidR="000717C5" w:rsidRPr="00525EB1" w:rsidRDefault="000717C5" w:rsidP="000717C5">
      <w:pPr>
        <w:jc w:val="center"/>
        <w:rPr>
          <w:sz w:val="28"/>
          <w:szCs w:val="28"/>
        </w:rPr>
      </w:pPr>
      <w:r w:rsidRPr="00525EB1">
        <w:rPr>
          <w:sz w:val="28"/>
          <w:szCs w:val="28"/>
        </w:rPr>
        <w:t>( Тридцать третья сессия)</w:t>
      </w:r>
    </w:p>
    <w:p w:rsidR="000717C5" w:rsidRPr="00525EB1" w:rsidRDefault="000717C5" w:rsidP="000717C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5"/>
        <w:gridCol w:w="4776"/>
      </w:tblGrid>
      <w:tr w:rsidR="000717C5" w:rsidRPr="000F1A8A" w:rsidTr="00853772">
        <w:trPr>
          <w:trHeight w:val="317"/>
        </w:trPr>
        <w:tc>
          <w:tcPr>
            <w:tcW w:w="4920" w:type="dxa"/>
            <w:shd w:val="clear" w:color="auto" w:fill="auto"/>
          </w:tcPr>
          <w:p w:rsidR="000717C5" w:rsidRPr="000F1A8A" w:rsidRDefault="000717C5" w:rsidP="0085377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0F1A8A">
              <w:rPr>
                <w:sz w:val="28"/>
                <w:szCs w:val="28"/>
              </w:rPr>
              <w:t xml:space="preserve">  от  26 февраля 2013 года</w:t>
            </w:r>
          </w:p>
        </w:tc>
        <w:tc>
          <w:tcPr>
            <w:tcW w:w="4920" w:type="dxa"/>
            <w:shd w:val="clear" w:color="auto" w:fill="auto"/>
          </w:tcPr>
          <w:p w:rsidR="000717C5" w:rsidRPr="000F1A8A" w:rsidRDefault="000717C5" w:rsidP="0085377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F1A8A">
              <w:rPr>
                <w:sz w:val="28"/>
                <w:szCs w:val="28"/>
              </w:rPr>
              <w:t xml:space="preserve">                                               № 194</w:t>
            </w:r>
          </w:p>
        </w:tc>
      </w:tr>
    </w:tbl>
    <w:p w:rsidR="000717C5" w:rsidRDefault="000717C5" w:rsidP="000717C5">
      <w:pPr>
        <w:jc w:val="both"/>
        <w:rPr>
          <w:sz w:val="28"/>
          <w:szCs w:val="28"/>
        </w:rPr>
      </w:pPr>
    </w:p>
    <w:p w:rsidR="000717C5" w:rsidRDefault="000717C5" w:rsidP="00071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генерального плана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717C5" w:rsidRPr="009A190F" w:rsidRDefault="000717C5" w:rsidP="000717C5">
      <w:pPr>
        <w:jc w:val="center"/>
        <w:rPr>
          <w:sz w:val="16"/>
          <w:szCs w:val="16"/>
        </w:rPr>
      </w:pP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 соответствии с законом Российской Федерации   от 06.10.2003 г.  № 131-ФЗ «Об общих принципах организации местного самоуправления в Российской Федерации»,  Положения «О порядке организации и проведения публичных слушаний в муниципальном образовании Лозовского сельсовета», утвержденного  девятой сессией  Совета депутатов третьего созыва от 06.10.2005 года,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Совет депутатов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РЕШИЛ: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Назначить публичные слушания по проекту генерального плана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«Порядок учета   предложений и участия граждан в обсуждении проекта генерального плана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 (прилагается).  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Публичные слушания провести в 10 часов 19 марта 2013 года в зале заседаний администрации Лозовского сельсовета.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Подготовку и проведение публичных слушаний возложить на постоянную комиссию по социальным вопросам и развитию местного самоуправления.</w:t>
      </w:r>
    </w:p>
    <w:p w:rsidR="000717C5" w:rsidRDefault="000717C5" w:rsidP="00071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Настоящее решение опубликовать  в печатном органе «Бюллетень органов местного самоуправления муниципального образования Лозовского сельсовета».</w:t>
      </w:r>
    </w:p>
    <w:p w:rsidR="000717C5" w:rsidRPr="00E440A6" w:rsidRDefault="000717C5" w:rsidP="000717C5">
      <w:pPr>
        <w:rPr>
          <w:sz w:val="16"/>
          <w:szCs w:val="16"/>
        </w:rPr>
      </w:pPr>
    </w:p>
    <w:p w:rsidR="000717C5" w:rsidRDefault="000717C5" w:rsidP="000717C5">
      <w:pPr>
        <w:rPr>
          <w:sz w:val="28"/>
          <w:szCs w:val="28"/>
        </w:rPr>
      </w:pPr>
    </w:p>
    <w:p w:rsidR="000717C5" w:rsidRDefault="000717C5" w:rsidP="000717C5">
      <w:pPr>
        <w:rPr>
          <w:sz w:val="28"/>
          <w:szCs w:val="28"/>
        </w:rPr>
      </w:pPr>
    </w:p>
    <w:p w:rsidR="000717C5" w:rsidRDefault="000717C5" w:rsidP="000717C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  <w:r>
        <w:rPr>
          <w:sz w:val="28"/>
          <w:szCs w:val="28"/>
        </w:rPr>
        <w:t xml:space="preserve">      </w:t>
      </w:r>
    </w:p>
    <w:p w:rsidR="000717C5" w:rsidRPr="00637E3D" w:rsidRDefault="000717C5" w:rsidP="000717C5">
      <w:pPr>
        <w:rPr>
          <w:sz w:val="16"/>
          <w:szCs w:val="16"/>
        </w:rPr>
      </w:pPr>
    </w:p>
    <w:p w:rsidR="000717C5" w:rsidRDefault="000717C5" w:rsidP="000717C5">
      <w:pPr>
        <w:jc w:val="right"/>
        <w:rPr>
          <w:sz w:val="28"/>
          <w:szCs w:val="28"/>
        </w:rPr>
      </w:pPr>
    </w:p>
    <w:p w:rsidR="000717C5" w:rsidRDefault="000717C5" w:rsidP="000717C5">
      <w:pPr>
        <w:jc w:val="right"/>
        <w:rPr>
          <w:sz w:val="28"/>
          <w:szCs w:val="28"/>
        </w:rPr>
      </w:pPr>
    </w:p>
    <w:p w:rsidR="000717C5" w:rsidRDefault="000717C5" w:rsidP="000717C5">
      <w:pPr>
        <w:rPr>
          <w:sz w:val="28"/>
          <w:szCs w:val="28"/>
        </w:rPr>
      </w:pPr>
    </w:p>
    <w:p w:rsidR="000717C5" w:rsidRDefault="000717C5" w:rsidP="000717C5">
      <w:pPr>
        <w:jc w:val="right"/>
        <w:rPr>
          <w:sz w:val="28"/>
          <w:szCs w:val="28"/>
        </w:rPr>
      </w:pPr>
    </w:p>
    <w:p w:rsidR="000717C5" w:rsidRDefault="000717C5" w:rsidP="000717C5">
      <w:pPr>
        <w:jc w:val="right"/>
        <w:rPr>
          <w:sz w:val="28"/>
          <w:szCs w:val="28"/>
        </w:rPr>
      </w:pPr>
    </w:p>
    <w:p w:rsidR="00022208" w:rsidRDefault="00022208">
      <w:bookmarkStart w:id="0" w:name="_GoBack"/>
      <w:bookmarkEnd w:id="0"/>
    </w:p>
    <w:sectPr w:rsidR="0002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61"/>
    <w:rsid w:val="00022208"/>
    <w:rsid w:val="000717C5"/>
    <w:rsid w:val="00A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717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717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2013-11-07T04:42:00Z</dcterms:created>
  <dcterms:modified xsi:type="dcterms:W3CDTF">2013-11-07T04:42:00Z</dcterms:modified>
</cp:coreProperties>
</file>