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839" w:rsidRPr="00DD578A" w:rsidRDefault="00011839" w:rsidP="00011839">
      <w:pPr>
        <w:tabs>
          <w:tab w:val="left" w:pos="5250"/>
        </w:tabs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СОВЕТ ДЕПУТАТОВ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ЛОЗОВСКОГО СЕЛЬСОВЕТА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БАГАНСКОГО РАЙОНА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НОВОСИБИРСКОЙ ОБЛАСТИ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ЧЕТВЕРТОГО СОЗЫВА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РЕШЕНИЕ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  <w:r w:rsidRPr="00DD578A">
        <w:rPr>
          <w:sz w:val="28"/>
          <w:szCs w:val="28"/>
        </w:rPr>
        <w:t>(Тридцать четвертая сессия)</w:t>
      </w:r>
    </w:p>
    <w:p w:rsidR="00011839" w:rsidRPr="00DD578A" w:rsidRDefault="00011839" w:rsidP="00011839">
      <w:pPr>
        <w:jc w:val="center"/>
        <w:rPr>
          <w:sz w:val="28"/>
          <w:szCs w:val="28"/>
        </w:rPr>
      </w:pPr>
    </w:p>
    <w:p w:rsidR="00011839" w:rsidRPr="0014142B" w:rsidRDefault="00011839" w:rsidP="0001183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142B">
        <w:rPr>
          <w:sz w:val="28"/>
          <w:szCs w:val="28"/>
        </w:rPr>
        <w:t>от</w:t>
      </w:r>
      <w:r>
        <w:rPr>
          <w:sz w:val="28"/>
          <w:szCs w:val="28"/>
        </w:rPr>
        <w:t xml:space="preserve"> 26 марта 2013 года             </w:t>
      </w:r>
      <w:r w:rsidRPr="0014142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№ 202</w:t>
      </w:r>
    </w:p>
    <w:p w:rsidR="00011839" w:rsidRPr="0014142B" w:rsidRDefault="00011839" w:rsidP="00011839">
      <w:pPr>
        <w:jc w:val="center"/>
        <w:rPr>
          <w:sz w:val="28"/>
          <w:szCs w:val="28"/>
        </w:rPr>
      </w:pPr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согласовании инвестиционной программы модернизации системы теплоснабжения МУП ИКС «Коммунальщик»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НСО на 2013-2016 годы</w:t>
      </w:r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ч.10 ст.35 Федерального закона от 06.10.2003 г. № 131 – ФЗ «Об общих принципах местного самоуправления в Российской Федерации», </w:t>
      </w:r>
    </w:p>
    <w:p w:rsidR="00011839" w:rsidRDefault="00011839" w:rsidP="00011839">
      <w:pPr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011839" w:rsidRDefault="00011839" w:rsidP="00011839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011839" w:rsidRDefault="00011839" w:rsidP="000118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Согласовать инвестиционную программу модернизации систем теплоснабжения МУП ИКС «Коммунальщик»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НСО на 2013-2016 годы.</w:t>
      </w:r>
    </w:p>
    <w:p w:rsidR="00011839" w:rsidRDefault="00011839" w:rsidP="0001183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  <w:r>
        <w:rPr>
          <w:sz w:val="28"/>
          <w:szCs w:val="28"/>
        </w:rPr>
        <w:t xml:space="preserve"> </w:t>
      </w: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Default="00011839" w:rsidP="00011839">
      <w:pPr>
        <w:jc w:val="both"/>
        <w:rPr>
          <w:sz w:val="28"/>
          <w:szCs w:val="28"/>
        </w:rPr>
      </w:pPr>
    </w:p>
    <w:p w:rsidR="00011839" w:rsidRPr="003C21B1" w:rsidRDefault="00011839" w:rsidP="00011839">
      <w:pPr>
        <w:rPr>
          <w:sz w:val="28"/>
          <w:szCs w:val="28"/>
        </w:rPr>
      </w:pPr>
      <w:r w:rsidRPr="003C21B1">
        <w:rPr>
          <w:sz w:val="28"/>
          <w:szCs w:val="28"/>
        </w:rPr>
        <w:t xml:space="preserve">Новосибирская область </w:t>
      </w:r>
    </w:p>
    <w:p w:rsidR="00011839" w:rsidRPr="003C21B1" w:rsidRDefault="00011839" w:rsidP="00011839">
      <w:pPr>
        <w:rPr>
          <w:sz w:val="28"/>
          <w:szCs w:val="28"/>
        </w:rPr>
      </w:pPr>
      <w:proofErr w:type="spellStart"/>
      <w:r w:rsidRPr="003C21B1">
        <w:rPr>
          <w:sz w:val="28"/>
          <w:szCs w:val="28"/>
        </w:rPr>
        <w:t>Баганский</w:t>
      </w:r>
      <w:proofErr w:type="spellEnd"/>
      <w:r w:rsidRPr="003C21B1">
        <w:rPr>
          <w:sz w:val="28"/>
          <w:szCs w:val="28"/>
        </w:rPr>
        <w:t xml:space="preserve"> район</w:t>
      </w:r>
    </w:p>
    <w:p w:rsidR="00011839" w:rsidRPr="003C21B1" w:rsidRDefault="00011839" w:rsidP="00011839">
      <w:pPr>
        <w:rPr>
          <w:sz w:val="28"/>
          <w:szCs w:val="28"/>
        </w:rPr>
      </w:pPr>
      <w:r w:rsidRPr="003C21B1">
        <w:rPr>
          <w:sz w:val="28"/>
          <w:szCs w:val="28"/>
        </w:rPr>
        <w:t xml:space="preserve">село </w:t>
      </w:r>
      <w:proofErr w:type="spellStart"/>
      <w:r w:rsidRPr="003C21B1">
        <w:rPr>
          <w:sz w:val="28"/>
          <w:szCs w:val="28"/>
        </w:rPr>
        <w:t>Лозовское</w:t>
      </w:r>
      <w:proofErr w:type="spellEnd"/>
    </w:p>
    <w:p w:rsidR="00011839" w:rsidRPr="003C21B1" w:rsidRDefault="00011839" w:rsidP="00011839">
      <w:pPr>
        <w:rPr>
          <w:sz w:val="28"/>
          <w:szCs w:val="28"/>
        </w:rPr>
      </w:pPr>
      <w:r w:rsidRPr="003C21B1">
        <w:rPr>
          <w:sz w:val="28"/>
          <w:szCs w:val="28"/>
        </w:rPr>
        <w:t>ул. Центральная, 1а</w:t>
      </w:r>
    </w:p>
    <w:p w:rsidR="00011839" w:rsidRDefault="00011839" w:rsidP="00011839">
      <w:pPr>
        <w:rPr>
          <w:sz w:val="28"/>
          <w:szCs w:val="28"/>
        </w:rPr>
      </w:pPr>
      <w:r>
        <w:rPr>
          <w:sz w:val="28"/>
          <w:szCs w:val="28"/>
        </w:rPr>
        <w:t xml:space="preserve">от 26 марта 2013 № 110 </w:t>
      </w:r>
      <w:proofErr w:type="spellStart"/>
      <w:r>
        <w:rPr>
          <w:sz w:val="28"/>
          <w:szCs w:val="28"/>
        </w:rPr>
        <w:t>нпа</w:t>
      </w:r>
      <w:proofErr w:type="spellEnd"/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rPr>
          <w:sz w:val="28"/>
          <w:szCs w:val="28"/>
        </w:rPr>
      </w:pPr>
    </w:p>
    <w:p w:rsidR="00011839" w:rsidRDefault="00011839" w:rsidP="00011839">
      <w:pPr>
        <w:rPr>
          <w:sz w:val="28"/>
          <w:szCs w:val="28"/>
        </w:rPr>
      </w:pPr>
    </w:p>
    <w:p w:rsidR="00555364" w:rsidRDefault="00555364">
      <w:bookmarkStart w:id="0" w:name="_GoBack"/>
      <w:bookmarkEnd w:id="0"/>
    </w:p>
    <w:sectPr w:rsidR="00555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C47C5"/>
    <w:multiLevelType w:val="hybridMultilevel"/>
    <w:tmpl w:val="74C05F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E03"/>
    <w:rsid w:val="00011839"/>
    <w:rsid w:val="00555364"/>
    <w:rsid w:val="0083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118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0118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2013-11-07T09:34:00Z</dcterms:created>
  <dcterms:modified xsi:type="dcterms:W3CDTF">2013-11-07T09:35:00Z</dcterms:modified>
</cp:coreProperties>
</file>