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СОВЕТ ДЕПУТАТОВ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ЛОЗОВСКОГО СЕЛЬСОВЕТА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БАГАНСКОГО  РАЙОНА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НОВОСИБИРСКОЙ ОБЛАСТИ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ПЯТОГО СОЗЫВА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РЕШЕНИЕ</w:t>
      </w:r>
    </w:p>
    <w:p w:rsidR="00D07387" w:rsidRPr="00D07387" w:rsidRDefault="00D07387" w:rsidP="00D07387">
      <w:pPr>
        <w:ind w:left="360"/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(Второй сессии)</w:t>
      </w:r>
    </w:p>
    <w:p w:rsidR="00D07387" w:rsidRPr="00D07387" w:rsidRDefault="00D07387" w:rsidP="00D07387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от 28 октября 2015 года </w:t>
      </w:r>
      <w:r w:rsidRPr="00D07387">
        <w:rPr>
          <w:rFonts w:ascii="Arial" w:hAnsi="Arial" w:cs="Arial"/>
          <w:sz w:val="20"/>
          <w:szCs w:val="20"/>
        </w:rPr>
        <w:tab/>
      </w:r>
      <w:r w:rsidRPr="00D07387">
        <w:rPr>
          <w:rFonts w:ascii="Arial" w:hAnsi="Arial" w:cs="Arial"/>
          <w:sz w:val="20"/>
          <w:szCs w:val="20"/>
        </w:rPr>
        <w:tab/>
      </w:r>
      <w:r w:rsidRPr="00D07387">
        <w:rPr>
          <w:rFonts w:ascii="Arial" w:hAnsi="Arial" w:cs="Arial"/>
          <w:sz w:val="20"/>
          <w:szCs w:val="20"/>
        </w:rPr>
        <w:tab/>
      </w:r>
      <w:r w:rsidRPr="00D07387">
        <w:rPr>
          <w:rFonts w:ascii="Arial" w:hAnsi="Arial" w:cs="Arial"/>
          <w:sz w:val="20"/>
          <w:szCs w:val="20"/>
        </w:rPr>
        <w:tab/>
      </w:r>
      <w:r w:rsidRPr="00D07387">
        <w:rPr>
          <w:rFonts w:ascii="Arial" w:hAnsi="Arial" w:cs="Arial"/>
          <w:sz w:val="20"/>
          <w:szCs w:val="20"/>
        </w:rPr>
        <w:tab/>
        <w:t xml:space="preserve">                          № 14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Об образовании счётной комиссии по избранию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Главы Лозовского сельсовета Баганского района Новосибирской области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ab/>
        <w:t xml:space="preserve">Для проведения тайного голосования по избранию Главы Лозовского сельсовета Баганского района Новосибирской области, Совет депутатов </w:t>
      </w:r>
    </w:p>
    <w:p w:rsidR="00D07387" w:rsidRPr="00D07387" w:rsidRDefault="00D07387" w:rsidP="00D0738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ab/>
        <w:t>РЕШИЛ:</w:t>
      </w:r>
    </w:p>
    <w:p w:rsidR="00D07387" w:rsidRPr="00D07387" w:rsidRDefault="00D07387" w:rsidP="00D0738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1. Образовать счётную комиссию по избранию Главы Лозовского сельсовета Баганского района Новосибирской области в составе 3-х депутатов:</w:t>
      </w:r>
    </w:p>
    <w:p w:rsidR="00D07387" w:rsidRPr="00D07387" w:rsidRDefault="00D07387" w:rsidP="00D0738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D07387">
        <w:rPr>
          <w:rFonts w:ascii="Arial" w:hAnsi="Arial" w:cs="Arial"/>
          <w:sz w:val="20"/>
          <w:szCs w:val="20"/>
        </w:rPr>
        <w:t>Больнова</w:t>
      </w:r>
      <w:proofErr w:type="spellEnd"/>
      <w:r w:rsidRPr="00D07387">
        <w:rPr>
          <w:rFonts w:ascii="Arial" w:hAnsi="Arial" w:cs="Arial"/>
          <w:sz w:val="20"/>
          <w:szCs w:val="20"/>
        </w:rPr>
        <w:t xml:space="preserve"> Оксана Александровна.</w:t>
      </w:r>
    </w:p>
    <w:p w:rsidR="00D07387" w:rsidRPr="00D07387" w:rsidRDefault="00D07387" w:rsidP="00D0738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D07387">
        <w:rPr>
          <w:rFonts w:ascii="Arial" w:hAnsi="Arial" w:cs="Arial"/>
          <w:sz w:val="20"/>
          <w:szCs w:val="20"/>
        </w:rPr>
        <w:t>Емелюшина</w:t>
      </w:r>
      <w:proofErr w:type="spellEnd"/>
      <w:r w:rsidRPr="00D07387">
        <w:rPr>
          <w:rFonts w:ascii="Arial" w:hAnsi="Arial" w:cs="Arial"/>
          <w:sz w:val="20"/>
          <w:szCs w:val="20"/>
        </w:rPr>
        <w:t xml:space="preserve"> Елена Николаевна.</w:t>
      </w:r>
    </w:p>
    <w:p w:rsidR="00D07387" w:rsidRPr="00D07387" w:rsidRDefault="00D07387" w:rsidP="00D0738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3) Арефьев Александр Филиппович.</w:t>
      </w:r>
    </w:p>
    <w:p w:rsidR="00D07387" w:rsidRPr="00D07387" w:rsidRDefault="00D07387" w:rsidP="00D07387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2. Настоящее решение вступает в силу с момента его принятия.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4248"/>
        <w:jc w:val="center"/>
        <w:rPr>
          <w:rFonts w:ascii="Arial" w:hAnsi="Arial" w:cs="Arial"/>
          <w:bCs/>
          <w:sz w:val="20"/>
          <w:szCs w:val="20"/>
        </w:rPr>
      </w:pP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Заместитель председателя 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Лозовского сельсовета                                                           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Новосибирской области    </w:t>
      </w:r>
      <w:r w:rsidRPr="00D07387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D07387">
        <w:rPr>
          <w:rFonts w:ascii="Arial" w:hAnsi="Arial" w:cs="Arial"/>
          <w:sz w:val="20"/>
          <w:szCs w:val="20"/>
        </w:rPr>
        <w:t>А.И.</w:t>
      </w:r>
      <w:r>
        <w:rPr>
          <w:rFonts w:ascii="Arial" w:hAnsi="Arial" w:cs="Arial"/>
          <w:sz w:val="20"/>
          <w:szCs w:val="20"/>
        </w:rPr>
        <w:t xml:space="preserve"> </w:t>
      </w:r>
      <w:r w:rsidRPr="00D07387">
        <w:rPr>
          <w:rFonts w:ascii="Arial" w:hAnsi="Arial" w:cs="Arial"/>
          <w:sz w:val="20"/>
          <w:szCs w:val="20"/>
        </w:rPr>
        <w:t xml:space="preserve">Савченко              </w:t>
      </w:r>
    </w:p>
    <w:p w:rsidR="00D07387" w:rsidRPr="00D07387" w:rsidRDefault="00D07387" w:rsidP="00D07387">
      <w:pPr>
        <w:jc w:val="both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ind w:left="360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Times New Roman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Times New Roman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lastRenderedPageBreak/>
        <w:t>СОВЕТ ДЕПУТАТОВ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ЛОЗОВСКОГО СЕЛЬСОВЕТА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БАГАНСКОГО  РАЙОНА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НОВОСИБИРСКОЙ ОБЛАСТИ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ПЯТОГО СОЗЫВА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ПРОТОКОЛ № 1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заседания счетной комиссии  по избранию 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Главы Лозовского сельсовета</w:t>
      </w:r>
    </w:p>
    <w:p w:rsidR="00D07387" w:rsidRPr="00D07387" w:rsidRDefault="00D07387" w:rsidP="00D07387">
      <w:pPr>
        <w:pStyle w:val="a4"/>
        <w:ind w:left="2832" w:firstLine="708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от «28» октября 2015 года</w:t>
      </w:r>
    </w:p>
    <w:p w:rsidR="00D07387" w:rsidRPr="00D07387" w:rsidRDefault="00D07387" w:rsidP="00D07387">
      <w:pPr>
        <w:pStyle w:val="a4"/>
        <w:ind w:left="2832" w:firstLine="708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Присутствовали члены счётной комиссии: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1. </w:t>
      </w:r>
      <w:proofErr w:type="spellStart"/>
      <w:r w:rsidRPr="00D07387">
        <w:rPr>
          <w:rFonts w:ascii="Arial" w:eastAsia="MS Mincho" w:hAnsi="Arial" w:cs="Arial"/>
          <w:sz w:val="20"/>
          <w:szCs w:val="20"/>
        </w:rPr>
        <w:t>Больнова</w:t>
      </w:r>
      <w:proofErr w:type="spellEnd"/>
      <w:r w:rsidRPr="00D07387">
        <w:rPr>
          <w:rFonts w:ascii="Arial" w:eastAsia="MS Mincho" w:hAnsi="Arial" w:cs="Arial"/>
          <w:sz w:val="20"/>
          <w:szCs w:val="20"/>
        </w:rPr>
        <w:t xml:space="preserve"> Оксана Александровна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2. </w:t>
      </w:r>
      <w:proofErr w:type="spellStart"/>
      <w:r w:rsidRPr="00D07387">
        <w:rPr>
          <w:rFonts w:ascii="Arial" w:eastAsia="MS Mincho" w:hAnsi="Arial" w:cs="Arial"/>
          <w:sz w:val="20"/>
          <w:szCs w:val="20"/>
        </w:rPr>
        <w:t>Емелюшина</w:t>
      </w:r>
      <w:proofErr w:type="spellEnd"/>
      <w:r w:rsidRPr="00D07387">
        <w:rPr>
          <w:rFonts w:ascii="Arial" w:eastAsia="MS Mincho" w:hAnsi="Arial" w:cs="Arial"/>
          <w:sz w:val="20"/>
          <w:szCs w:val="20"/>
        </w:rPr>
        <w:t xml:space="preserve"> Елена Николаевна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3. Арефьев Александр Филиппович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proofErr w:type="gramStart"/>
      <w:r w:rsidRPr="00D07387">
        <w:rPr>
          <w:rFonts w:ascii="Arial" w:eastAsia="MS Mincho" w:hAnsi="Arial" w:cs="Arial"/>
          <w:sz w:val="20"/>
          <w:szCs w:val="20"/>
        </w:rPr>
        <w:t>П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 О В Е С Т К А   Д Н Я: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1. Выборы председателя счетной комиссии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2. Выборы секретаря счетной комиссии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1. СЛУШАЛИ: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О выборах председателя счетной комиссии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Выступил </w:t>
      </w:r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Арефьев </w:t>
      </w:r>
      <w:proofErr w:type="gramStart"/>
      <w:r w:rsidRPr="00D07387">
        <w:rPr>
          <w:rFonts w:ascii="Arial" w:eastAsia="MS Mincho" w:hAnsi="Arial" w:cs="Arial"/>
          <w:sz w:val="20"/>
          <w:szCs w:val="20"/>
          <w:u w:val="single"/>
        </w:rPr>
        <w:t>Александр</w:t>
      </w:r>
      <w:proofErr w:type="gram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Филиппович</w:t>
      </w:r>
      <w:r w:rsidRPr="00D07387">
        <w:rPr>
          <w:rFonts w:ascii="Arial" w:eastAsia="MS Mincho" w:hAnsi="Arial" w:cs="Arial"/>
          <w:sz w:val="20"/>
          <w:szCs w:val="20"/>
        </w:rPr>
        <w:t xml:space="preserve"> предложил председателем счётной комиссии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Больнову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Оксану Александровну. </w:t>
      </w:r>
      <w:r w:rsidRPr="00D07387">
        <w:rPr>
          <w:rFonts w:ascii="Arial" w:eastAsia="MS Mincho" w:hAnsi="Arial" w:cs="Arial"/>
          <w:sz w:val="20"/>
          <w:szCs w:val="20"/>
        </w:rPr>
        <w:t xml:space="preserve">                                           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РЕШИЛИ: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Избрать председателем счетной комиссии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Больнову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Оксану Александровна.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Голосовали:     за    </w:t>
      </w:r>
      <w:r w:rsidRPr="00D07387">
        <w:rPr>
          <w:rFonts w:ascii="Arial" w:eastAsia="MS Mincho" w:hAnsi="Arial" w:cs="Arial"/>
          <w:i/>
          <w:sz w:val="20"/>
          <w:szCs w:val="20"/>
        </w:rPr>
        <w:t>три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           Против 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i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          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>Воздержались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  <w:u w:val="single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Председателем счетной комиссии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>избрана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: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Больнова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Оксана Александровна.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2. СЛУШАЛИ: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О выборах секретаря счетной комиссии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 xml:space="preserve">Выступила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Больнова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Оксана Александровна</w:t>
      </w:r>
      <w:r w:rsidRPr="00D07387">
        <w:rPr>
          <w:rFonts w:ascii="Arial" w:eastAsia="MS Mincho" w:hAnsi="Arial" w:cs="Arial"/>
          <w:sz w:val="20"/>
          <w:szCs w:val="20"/>
        </w:rPr>
        <w:t xml:space="preserve"> предложила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 секретарем избрать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Емелюшину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Елену Николаевну.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РЕШИЛИ: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Избрать секретарем счетной комиссии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Емелюшину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Елену Николаевну</w:t>
      </w:r>
      <w:r w:rsidRPr="00D07387">
        <w:rPr>
          <w:rFonts w:ascii="Arial" w:eastAsia="MS Mincho" w:hAnsi="Arial" w:cs="Arial"/>
          <w:sz w:val="20"/>
          <w:szCs w:val="20"/>
        </w:rPr>
        <w:t>.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Голосовали:    за    </w:t>
      </w:r>
      <w:r w:rsidRPr="00D07387">
        <w:rPr>
          <w:rFonts w:ascii="Arial" w:eastAsia="MS Mincho" w:hAnsi="Arial" w:cs="Arial"/>
          <w:i/>
          <w:sz w:val="20"/>
          <w:szCs w:val="20"/>
        </w:rPr>
        <w:t>три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          Против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i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         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>Воздержались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Секретарем счетной комиссии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>избрана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: </w:t>
      </w:r>
      <w:proofErr w:type="spellStart"/>
      <w:r w:rsidRPr="00D07387">
        <w:rPr>
          <w:rFonts w:ascii="Arial" w:eastAsia="MS Mincho" w:hAnsi="Arial" w:cs="Arial"/>
          <w:sz w:val="20"/>
          <w:szCs w:val="20"/>
          <w:u w:val="single"/>
        </w:rPr>
        <w:t>Емелюшина</w:t>
      </w:r>
      <w:proofErr w:type="spellEnd"/>
      <w:r w:rsidRPr="00D07387">
        <w:rPr>
          <w:rFonts w:ascii="Arial" w:eastAsia="MS Mincho" w:hAnsi="Arial" w:cs="Arial"/>
          <w:sz w:val="20"/>
          <w:szCs w:val="20"/>
          <w:u w:val="single"/>
        </w:rPr>
        <w:t xml:space="preserve"> Елена Николаевна.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Председатель счетной комиссии:                                             _______________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Секретарь счетной комиссии:                                                   _______________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Члены комиссии:                                                                        _______________</w:t>
      </w: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СОВЕТ ДЕПУТАТОВ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ЛОЗОВСКОГО СЕЛЬСОВЕТА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БАГАНСКОГО  РАЙОНА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НОВОСИБИРСКОЙ ОБЛАСТИ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ПЯТОГО СОЗЫВА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ПРОТОКОЛ № 2</w:t>
      </w:r>
    </w:p>
    <w:p w:rsidR="00D07387" w:rsidRPr="00D07387" w:rsidRDefault="00D07387" w:rsidP="00D07387">
      <w:pPr>
        <w:pStyle w:val="a4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заседания счетной комиссии  по утверждению формы бюллетеня для тайного голосования по избранию Главы Лозовского сельсовета</w:t>
      </w:r>
    </w:p>
    <w:p w:rsidR="00D07387" w:rsidRPr="00D07387" w:rsidRDefault="00D07387" w:rsidP="00D07387">
      <w:pPr>
        <w:pStyle w:val="a4"/>
        <w:ind w:left="2832" w:firstLine="708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от «28» октября 2015 года</w:t>
      </w:r>
    </w:p>
    <w:p w:rsidR="00D07387" w:rsidRPr="00D07387" w:rsidRDefault="00D07387" w:rsidP="00D07387">
      <w:pPr>
        <w:pStyle w:val="a4"/>
        <w:ind w:left="2832" w:firstLine="708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Присутствовали: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Председатель счётной комиссии:   </w:t>
      </w:r>
      <w:proofErr w:type="spellStart"/>
      <w:r w:rsidRPr="00D07387">
        <w:rPr>
          <w:rFonts w:ascii="Arial" w:eastAsia="MS Mincho" w:hAnsi="Arial" w:cs="Arial"/>
          <w:i/>
          <w:sz w:val="20"/>
          <w:szCs w:val="20"/>
        </w:rPr>
        <w:t>Больнова</w:t>
      </w:r>
      <w:proofErr w:type="spellEnd"/>
      <w:r w:rsidRPr="00D07387">
        <w:rPr>
          <w:rFonts w:ascii="Arial" w:eastAsia="MS Mincho" w:hAnsi="Arial" w:cs="Arial"/>
          <w:i/>
          <w:sz w:val="20"/>
          <w:szCs w:val="20"/>
        </w:rPr>
        <w:t xml:space="preserve"> Оксана Александровна</w:t>
      </w:r>
      <w:r w:rsidRPr="00D07387">
        <w:rPr>
          <w:rFonts w:ascii="Arial" w:eastAsia="MS Mincho" w:hAnsi="Arial" w:cs="Arial"/>
          <w:sz w:val="20"/>
          <w:szCs w:val="20"/>
        </w:rPr>
        <w:t>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Секретарь счётной комиссии:        </w:t>
      </w:r>
      <w:proofErr w:type="spellStart"/>
      <w:r w:rsidRPr="00D07387">
        <w:rPr>
          <w:rFonts w:ascii="Arial" w:eastAsia="MS Mincho" w:hAnsi="Arial" w:cs="Arial"/>
          <w:i/>
          <w:sz w:val="20"/>
          <w:szCs w:val="20"/>
        </w:rPr>
        <w:t>Емелюшина</w:t>
      </w:r>
      <w:proofErr w:type="spellEnd"/>
      <w:r w:rsidRPr="00D07387">
        <w:rPr>
          <w:rFonts w:ascii="Arial" w:eastAsia="MS Mincho" w:hAnsi="Arial" w:cs="Arial"/>
          <w:i/>
          <w:sz w:val="20"/>
          <w:szCs w:val="20"/>
        </w:rPr>
        <w:t xml:space="preserve"> Елена Николаевна</w:t>
      </w:r>
      <w:r w:rsidRPr="00D07387">
        <w:rPr>
          <w:rFonts w:ascii="Arial" w:eastAsia="MS Mincho" w:hAnsi="Arial" w:cs="Arial"/>
          <w:sz w:val="20"/>
          <w:szCs w:val="20"/>
        </w:rPr>
        <w:t>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Член  счётной комиссии:                  </w:t>
      </w:r>
      <w:r w:rsidRPr="00D07387">
        <w:rPr>
          <w:rFonts w:ascii="Arial" w:eastAsia="MS Mincho" w:hAnsi="Arial" w:cs="Arial"/>
          <w:i/>
          <w:sz w:val="20"/>
          <w:szCs w:val="20"/>
        </w:rPr>
        <w:t>Арефьев Александр Филиппович</w:t>
      </w:r>
      <w:r w:rsidRPr="00D07387">
        <w:rPr>
          <w:rFonts w:ascii="Arial" w:eastAsia="MS Mincho" w:hAnsi="Arial" w:cs="Arial"/>
          <w:sz w:val="20"/>
          <w:szCs w:val="20"/>
        </w:rPr>
        <w:t>.</w:t>
      </w:r>
    </w:p>
    <w:p w:rsidR="00D07387" w:rsidRPr="00D07387" w:rsidRDefault="00D07387" w:rsidP="00D07387">
      <w:pPr>
        <w:pStyle w:val="a4"/>
        <w:ind w:firstLine="708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ind w:firstLine="708"/>
        <w:jc w:val="center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>ПОВЕСТКА ДНЯ:</w:t>
      </w:r>
    </w:p>
    <w:p w:rsidR="00D07387" w:rsidRPr="00D07387" w:rsidRDefault="00D07387" w:rsidP="00D07387">
      <w:pPr>
        <w:pStyle w:val="a4"/>
        <w:ind w:firstLine="708"/>
        <w:jc w:val="center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jc w:val="both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О форме бюллетеня для тайного голосования по избранию Главы Лозовского сельсовета.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СЛУШАЛИ: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О форме бюллетеня для тайного голосования по избранию Главы Лозовского сельсовета.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i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Выступили </w:t>
      </w:r>
      <w:r w:rsidRPr="00D07387">
        <w:rPr>
          <w:rFonts w:ascii="Arial" w:eastAsia="MS Mincho" w:hAnsi="Arial" w:cs="Arial"/>
          <w:i/>
          <w:sz w:val="20"/>
          <w:szCs w:val="20"/>
        </w:rPr>
        <w:t>Арефьев Александр Филиппович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РЕШИЛИ</w:t>
      </w:r>
    </w:p>
    <w:p w:rsidR="00D07387" w:rsidRPr="00D07387" w:rsidRDefault="00D07387" w:rsidP="00D07387">
      <w:pPr>
        <w:pStyle w:val="a4"/>
        <w:jc w:val="both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Предложить Совету депутатов Лозовского сельсовета утвердить форму бюллетеня для тайного голосования по избранию Главы Лозовского сельсовета (форма бюллетеня прилагается).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Голосовали     за   </w:t>
      </w:r>
      <w:r w:rsidRPr="00D07387">
        <w:rPr>
          <w:rFonts w:ascii="Arial" w:eastAsia="MS Mincho" w:hAnsi="Arial" w:cs="Arial"/>
          <w:i/>
          <w:sz w:val="20"/>
          <w:szCs w:val="20"/>
        </w:rPr>
        <w:t>три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Против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                   </w:t>
      </w:r>
      <w:proofErr w:type="gramStart"/>
      <w:r w:rsidRPr="00D07387">
        <w:rPr>
          <w:rFonts w:ascii="Arial" w:eastAsia="MS Mincho" w:hAnsi="Arial" w:cs="Arial"/>
          <w:sz w:val="20"/>
          <w:szCs w:val="20"/>
        </w:rPr>
        <w:t>Воздержались</w:t>
      </w:r>
      <w:proofErr w:type="gramEnd"/>
      <w:r w:rsidRPr="00D07387">
        <w:rPr>
          <w:rFonts w:ascii="Arial" w:eastAsia="MS Mincho" w:hAnsi="Arial" w:cs="Arial"/>
          <w:sz w:val="20"/>
          <w:szCs w:val="20"/>
        </w:rPr>
        <w:t xml:space="preserve"> </w:t>
      </w:r>
      <w:r w:rsidRPr="00D07387">
        <w:rPr>
          <w:rFonts w:ascii="Arial" w:eastAsia="MS Mincho" w:hAnsi="Arial" w:cs="Arial"/>
          <w:i/>
          <w:sz w:val="20"/>
          <w:szCs w:val="20"/>
        </w:rPr>
        <w:t>нет</w:t>
      </w:r>
      <w:r w:rsidRPr="00D07387">
        <w:rPr>
          <w:rFonts w:ascii="Arial" w:eastAsia="MS Mincho" w:hAnsi="Arial" w:cs="Arial"/>
          <w:sz w:val="20"/>
          <w:szCs w:val="20"/>
        </w:rPr>
        <w:t xml:space="preserve">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Председатель счетной комиссии     ______________               </w:t>
      </w:r>
      <w:proofErr w:type="spellStart"/>
      <w:r w:rsidRPr="00D07387">
        <w:rPr>
          <w:rFonts w:ascii="Arial" w:eastAsia="MS Mincho" w:hAnsi="Arial" w:cs="Arial"/>
          <w:sz w:val="20"/>
          <w:szCs w:val="20"/>
        </w:rPr>
        <w:t>Больнова</w:t>
      </w:r>
      <w:proofErr w:type="spellEnd"/>
      <w:r w:rsidRPr="00D07387">
        <w:rPr>
          <w:rFonts w:ascii="Arial" w:eastAsia="MS Mincho" w:hAnsi="Arial" w:cs="Arial"/>
          <w:sz w:val="20"/>
          <w:szCs w:val="20"/>
        </w:rPr>
        <w:t xml:space="preserve"> О.А.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  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Секретарь счетной комиссии </w:t>
      </w:r>
      <w:r w:rsidRPr="00D07387">
        <w:rPr>
          <w:rFonts w:ascii="Arial" w:eastAsia="MS Mincho" w:hAnsi="Arial" w:cs="Arial"/>
          <w:sz w:val="20"/>
          <w:szCs w:val="20"/>
        </w:rPr>
        <w:tab/>
      </w:r>
      <w:r w:rsidRPr="00D07387">
        <w:rPr>
          <w:rFonts w:ascii="Arial" w:eastAsia="MS Mincho" w:hAnsi="Arial" w:cs="Arial"/>
          <w:sz w:val="20"/>
          <w:szCs w:val="20"/>
        </w:rPr>
        <w:tab/>
        <w:t xml:space="preserve">______________               </w:t>
      </w:r>
      <w:proofErr w:type="spellStart"/>
      <w:r w:rsidRPr="00D07387">
        <w:rPr>
          <w:rFonts w:ascii="Arial" w:eastAsia="MS Mincho" w:hAnsi="Arial" w:cs="Arial"/>
          <w:sz w:val="20"/>
          <w:szCs w:val="20"/>
        </w:rPr>
        <w:t>Емелюшина</w:t>
      </w:r>
      <w:proofErr w:type="spellEnd"/>
      <w:r w:rsidRPr="00D07387">
        <w:rPr>
          <w:rFonts w:ascii="Arial" w:eastAsia="MS Mincho" w:hAnsi="Arial" w:cs="Arial"/>
          <w:sz w:val="20"/>
          <w:szCs w:val="20"/>
        </w:rPr>
        <w:t xml:space="preserve"> Е.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ab/>
        <w:t xml:space="preserve">          </w:t>
      </w:r>
    </w:p>
    <w:p w:rsidR="00D07387" w:rsidRPr="00D07387" w:rsidRDefault="00D07387" w:rsidP="00D07387">
      <w:pPr>
        <w:pStyle w:val="a4"/>
        <w:rPr>
          <w:rFonts w:ascii="Arial" w:eastAsia="MS Mincho" w:hAnsi="Arial" w:cs="Arial"/>
          <w:sz w:val="20"/>
          <w:szCs w:val="20"/>
        </w:rPr>
      </w:pPr>
      <w:r w:rsidRPr="00D07387">
        <w:rPr>
          <w:rFonts w:ascii="Arial" w:eastAsia="MS Mincho" w:hAnsi="Arial" w:cs="Arial"/>
          <w:sz w:val="20"/>
          <w:szCs w:val="20"/>
        </w:rPr>
        <w:t xml:space="preserve">Члены комиссии                               _______________              Арефьев А.Ф.                                             </w:t>
      </w: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Председатель: </w:t>
      </w:r>
      <w:proofErr w:type="spellStart"/>
      <w:r w:rsidRPr="00D07387">
        <w:rPr>
          <w:rFonts w:ascii="Arial" w:hAnsi="Arial" w:cs="Arial"/>
          <w:sz w:val="20"/>
          <w:szCs w:val="20"/>
        </w:rPr>
        <w:t>Больнова</w:t>
      </w:r>
      <w:proofErr w:type="spellEnd"/>
      <w:r w:rsidRPr="00D07387">
        <w:rPr>
          <w:rFonts w:ascii="Arial" w:hAnsi="Arial" w:cs="Arial"/>
          <w:sz w:val="20"/>
          <w:szCs w:val="20"/>
        </w:rPr>
        <w:t xml:space="preserve"> О.А.</w:t>
      </w:r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Секретарь: </w:t>
      </w:r>
      <w:proofErr w:type="spellStart"/>
      <w:r w:rsidRPr="00D07387">
        <w:rPr>
          <w:rFonts w:ascii="Arial" w:hAnsi="Arial" w:cs="Arial"/>
          <w:sz w:val="20"/>
          <w:szCs w:val="20"/>
        </w:rPr>
        <w:t>Емелюшина</w:t>
      </w:r>
      <w:proofErr w:type="spellEnd"/>
      <w:r w:rsidRPr="00D07387">
        <w:rPr>
          <w:rFonts w:ascii="Arial" w:hAnsi="Arial" w:cs="Arial"/>
          <w:sz w:val="20"/>
          <w:szCs w:val="20"/>
        </w:rPr>
        <w:t xml:space="preserve"> Е.Н.</w:t>
      </w:r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Дата: 28 октября 2015 г.</w:t>
      </w: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lastRenderedPageBreak/>
        <w:t xml:space="preserve">БЮЛЛЕТЕНЬ 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 xml:space="preserve">тайного голосования по выборам 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Главы Лозовского сельсовета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  <w:r w:rsidRPr="00D07387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D07387" w:rsidRPr="00D07387" w:rsidTr="00CC2C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 xml:space="preserve">полностью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 xml:space="preserve">Сведения о кандидате </w:t>
            </w: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>(занимаемая должность)</w:t>
            </w:r>
          </w:p>
        </w:tc>
      </w:tr>
      <w:tr w:rsidR="00D07387" w:rsidRPr="00D07387" w:rsidTr="00CC2C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>Баранчиков Анатолий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 xml:space="preserve">Глава Лозовского сельсовета   </w:t>
            </w:r>
          </w:p>
        </w:tc>
      </w:tr>
      <w:tr w:rsidR="00D07387" w:rsidRPr="00D07387" w:rsidTr="00CC2C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>Моисеев Евгений Игоревич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387" w:rsidRPr="00D07387" w:rsidRDefault="00D07387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387">
              <w:rPr>
                <w:rFonts w:ascii="Arial" w:hAnsi="Arial" w:cs="Arial"/>
                <w:sz w:val="20"/>
                <w:szCs w:val="20"/>
              </w:rPr>
              <w:t>Частный предприниматель</w:t>
            </w:r>
          </w:p>
        </w:tc>
      </w:tr>
    </w:tbl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jc w:val="right"/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pStyle w:val="a5"/>
        <w:outlineLvl w:val="0"/>
        <w:rPr>
          <w:rFonts w:ascii="Arial" w:hAnsi="Arial" w:cs="Arial"/>
          <w:b w:val="0"/>
          <w:sz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D07387" w:rsidRPr="00D07387" w:rsidRDefault="00D07387" w:rsidP="00D07387">
      <w:pPr>
        <w:rPr>
          <w:rFonts w:ascii="Arial" w:hAnsi="Arial" w:cs="Arial"/>
          <w:sz w:val="20"/>
          <w:szCs w:val="20"/>
        </w:rPr>
      </w:pPr>
    </w:p>
    <w:p w:rsidR="00B23B1D" w:rsidRPr="00D07387" w:rsidRDefault="00B23B1D" w:rsidP="00D07387">
      <w:pPr>
        <w:rPr>
          <w:rFonts w:ascii="Arial" w:hAnsi="Arial" w:cs="Arial"/>
          <w:sz w:val="20"/>
          <w:szCs w:val="20"/>
        </w:rPr>
      </w:pPr>
    </w:p>
    <w:sectPr w:rsidR="00B23B1D" w:rsidRPr="00D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B6"/>
    <w:rsid w:val="00B23B1D"/>
    <w:rsid w:val="00D07387"/>
    <w:rsid w:val="00DF2EF6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1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B23B1D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B23B1D"/>
    <w:rPr>
      <w:rFonts w:ascii="Courier New" w:eastAsiaTheme="minorHAnsi" w:hAnsi="Courier New" w:cs="Courier New"/>
      <w:sz w:val="28"/>
      <w:szCs w:val="22"/>
    </w:rPr>
  </w:style>
  <w:style w:type="character" w:customStyle="1" w:styleId="1">
    <w:name w:val="Текст Знак1"/>
    <w:basedOn w:val="a0"/>
    <w:uiPriority w:val="99"/>
    <w:semiHidden/>
    <w:rsid w:val="00B23B1D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Title"/>
    <w:basedOn w:val="a"/>
    <w:link w:val="a6"/>
    <w:qFormat/>
    <w:rsid w:val="00D0738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07387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1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B23B1D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B23B1D"/>
    <w:rPr>
      <w:rFonts w:ascii="Courier New" w:eastAsiaTheme="minorHAnsi" w:hAnsi="Courier New" w:cs="Courier New"/>
      <w:sz w:val="28"/>
      <w:szCs w:val="22"/>
    </w:rPr>
  </w:style>
  <w:style w:type="character" w:customStyle="1" w:styleId="1">
    <w:name w:val="Текст Знак1"/>
    <w:basedOn w:val="a0"/>
    <w:uiPriority w:val="99"/>
    <w:semiHidden/>
    <w:rsid w:val="00B23B1D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Title"/>
    <w:basedOn w:val="a"/>
    <w:link w:val="a6"/>
    <w:qFormat/>
    <w:rsid w:val="00D0738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07387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2015-12-11T05:22:00Z</dcterms:created>
  <dcterms:modified xsi:type="dcterms:W3CDTF">2015-12-11T05:26:00Z</dcterms:modified>
</cp:coreProperties>
</file>