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A8" w:rsidRPr="00B42CA8" w:rsidRDefault="00B42CA8" w:rsidP="00B42CA8">
      <w:pPr>
        <w:jc w:val="center"/>
        <w:rPr>
          <w:rFonts w:ascii="Arial" w:hAnsi="Arial" w:cs="Arial"/>
          <w:sz w:val="20"/>
          <w:szCs w:val="20"/>
        </w:rPr>
      </w:pPr>
      <w:r w:rsidRPr="00B42CA8">
        <w:rPr>
          <w:rFonts w:ascii="Arial" w:hAnsi="Arial" w:cs="Arial"/>
          <w:sz w:val="20"/>
          <w:szCs w:val="20"/>
        </w:rPr>
        <w:t>СОВЕТ ДЕПУТАТОВ</w:t>
      </w:r>
    </w:p>
    <w:p w:rsidR="00B42CA8" w:rsidRPr="00B42CA8" w:rsidRDefault="00B42CA8" w:rsidP="00B42CA8">
      <w:pPr>
        <w:jc w:val="center"/>
        <w:rPr>
          <w:rFonts w:ascii="Arial" w:hAnsi="Arial" w:cs="Arial"/>
          <w:sz w:val="20"/>
          <w:szCs w:val="20"/>
        </w:rPr>
      </w:pPr>
      <w:r w:rsidRPr="00B42CA8">
        <w:rPr>
          <w:rFonts w:ascii="Arial" w:hAnsi="Arial" w:cs="Arial"/>
          <w:sz w:val="20"/>
          <w:szCs w:val="20"/>
        </w:rPr>
        <w:t xml:space="preserve">ЛОЗОВСКОГО СЕЛЬСОВЕТА </w:t>
      </w:r>
    </w:p>
    <w:p w:rsidR="00B42CA8" w:rsidRPr="00B42CA8" w:rsidRDefault="00B42CA8" w:rsidP="00B42CA8">
      <w:pPr>
        <w:tabs>
          <w:tab w:val="left" w:pos="1209"/>
        </w:tabs>
        <w:jc w:val="center"/>
        <w:rPr>
          <w:rFonts w:ascii="Arial" w:hAnsi="Arial" w:cs="Arial"/>
          <w:sz w:val="20"/>
          <w:szCs w:val="20"/>
        </w:rPr>
      </w:pPr>
      <w:r w:rsidRPr="00B42CA8">
        <w:rPr>
          <w:rFonts w:ascii="Arial" w:hAnsi="Arial" w:cs="Arial"/>
          <w:sz w:val="20"/>
          <w:szCs w:val="20"/>
        </w:rPr>
        <w:t>БАГАНСКОГО РАЙОНА</w:t>
      </w:r>
    </w:p>
    <w:p w:rsidR="00B42CA8" w:rsidRPr="00B42CA8" w:rsidRDefault="00B42CA8" w:rsidP="00B42CA8">
      <w:pPr>
        <w:tabs>
          <w:tab w:val="left" w:pos="1209"/>
        </w:tabs>
        <w:jc w:val="center"/>
        <w:rPr>
          <w:rFonts w:ascii="Arial" w:hAnsi="Arial" w:cs="Arial"/>
          <w:sz w:val="20"/>
          <w:szCs w:val="20"/>
        </w:rPr>
      </w:pPr>
      <w:r w:rsidRPr="00B42CA8">
        <w:rPr>
          <w:rFonts w:ascii="Arial" w:hAnsi="Arial" w:cs="Arial"/>
          <w:sz w:val="20"/>
          <w:szCs w:val="20"/>
        </w:rPr>
        <w:t>НОВОСИБИРСКОЙ ОБЛАСТИ</w:t>
      </w:r>
    </w:p>
    <w:p w:rsidR="00B42CA8" w:rsidRPr="00B42CA8" w:rsidRDefault="00B42CA8" w:rsidP="00B42CA8">
      <w:pPr>
        <w:tabs>
          <w:tab w:val="left" w:pos="1209"/>
        </w:tabs>
        <w:jc w:val="center"/>
        <w:rPr>
          <w:rFonts w:ascii="Arial" w:hAnsi="Arial" w:cs="Arial"/>
          <w:sz w:val="20"/>
          <w:szCs w:val="20"/>
        </w:rPr>
      </w:pPr>
      <w:r w:rsidRPr="00B42CA8">
        <w:rPr>
          <w:rFonts w:ascii="Arial" w:hAnsi="Arial" w:cs="Arial"/>
          <w:sz w:val="20"/>
          <w:szCs w:val="20"/>
        </w:rPr>
        <w:t>ПЯТОГО СОЗЫВА</w:t>
      </w:r>
    </w:p>
    <w:p w:rsidR="00B42CA8" w:rsidRPr="00B42CA8" w:rsidRDefault="00B42CA8" w:rsidP="00B42CA8">
      <w:pPr>
        <w:tabs>
          <w:tab w:val="left" w:pos="1209"/>
        </w:tabs>
        <w:jc w:val="center"/>
        <w:rPr>
          <w:rFonts w:ascii="Arial" w:hAnsi="Arial" w:cs="Arial"/>
          <w:sz w:val="20"/>
          <w:szCs w:val="20"/>
        </w:rPr>
      </w:pPr>
    </w:p>
    <w:p w:rsidR="00B42CA8" w:rsidRPr="00B42CA8" w:rsidRDefault="00B42CA8" w:rsidP="00B42CA8">
      <w:pPr>
        <w:tabs>
          <w:tab w:val="left" w:pos="1209"/>
        </w:tabs>
        <w:jc w:val="center"/>
        <w:rPr>
          <w:rFonts w:ascii="Arial" w:hAnsi="Arial" w:cs="Arial"/>
          <w:sz w:val="20"/>
          <w:szCs w:val="20"/>
        </w:rPr>
      </w:pPr>
      <w:r w:rsidRPr="00B42CA8">
        <w:rPr>
          <w:rFonts w:ascii="Arial" w:hAnsi="Arial" w:cs="Arial"/>
          <w:sz w:val="20"/>
          <w:szCs w:val="20"/>
        </w:rPr>
        <w:t>РЕШЕНИЕ</w:t>
      </w:r>
    </w:p>
    <w:p w:rsidR="00B42CA8" w:rsidRPr="00B42CA8" w:rsidRDefault="00B42CA8" w:rsidP="00B42CA8">
      <w:pPr>
        <w:tabs>
          <w:tab w:val="left" w:pos="1209"/>
        </w:tabs>
        <w:jc w:val="center"/>
        <w:rPr>
          <w:rFonts w:ascii="Arial" w:hAnsi="Arial" w:cs="Arial"/>
          <w:sz w:val="20"/>
          <w:szCs w:val="20"/>
        </w:rPr>
      </w:pPr>
      <w:r w:rsidRPr="00B42CA8">
        <w:rPr>
          <w:rFonts w:ascii="Arial" w:hAnsi="Arial" w:cs="Arial"/>
          <w:sz w:val="20"/>
          <w:szCs w:val="20"/>
        </w:rPr>
        <w:t>(Третьей сессии)</w:t>
      </w:r>
    </w:p>
    <w:p w:rsidR="00B42CA8" w:rsidRPr="00B42CA8" w:rsidRDefault="00B42CA8" w:rsidP="00B42CA8">
      <w:pPr>
        <w:tabs>
          <w:tab w:val="left" w:pos="1209"/>
        </w:tabs>
        <w:rPr>
          <w:rFonts w:ascii="Arial" w:hAnsi="Arial" w:cs="Arial"/>
          <w:sz w:val="20"/>
          <w:szCs w:val="20"/>
        </w:rPr>
      </w:pPr>
      <w:r w:rsidRPr="00B42CA8">
        <w:rPr>
          <w:rFonts w:ascii="Arial" w:hAnsi="Arial" w:cs="Arial"/>
          <w:sz w:val="20"/>
          <w:szCs w:val="20"/>
        </w:rPr>
        <w:t xml:space="preserve">от 25 ноября  2015                                                                                                  </w:t>
      </w:r>
      <w:r>
        <w:rPr>
          <w:rFonts w:ascii="Arial" w:hAnsi="Arial" w:cs="Arial"/>
          <w:sz w:val="20"/>
          <w:szCs w:val="20"/>
        </w:rPr>
        <w:t xml:space="preserve">                              </w:t>
      </w:r>
      <w:r w:rsidRPr="00B42CA8">
        <w:rPr>
          <w:rFonts w:ascii="Arial" w:hAnsi="Arial" w:cs="Arial"/>
          <w:sz w:val="20"/>
          <w:szCs w:val="20"/>
        </w:rPr>
        <w:t xml:space="preserve"> № 19</w:t>
      </w:r>
    </w:p>
    <w:p w:rsidR="00B42CA8" w:rsidRPr="00B42CA8" w:rsidRDefault="00B42CA8" w:rsidP="00B42CA8">
      <w:pPr>
        <w:jc w:val="center"/>
        <w:rPr>
          <w:rFonts w:ascii="Arial" w:hAnsi="Arial" w:cs="Arial"/>
          <w:sz w:val="20"/>
          <w:szCs w:val="20"/>
        </w:rPr>
      </w:pPr>
      <w:r w:rsidRPr="00B42CA8">
        <w:rPr>
          <w:rFonts w:ascii="Arial" w:hAnsi="Arial" w:cs="Arial"/>
          <w:sz w:val="20"/>
          <w:szCs w:val="20"/>
        </w:rPr>
        <w:t xml:space="preserve">О проекте бюджета Лозовского сельсовета Баганского района </w:t>
      </w:r>
    </w:p>
    <w:p w:rsidR="00B42CA8" w:rsidRPr="00B42CA8" w:rsidRDefault="00B42CA8" w:rsidP="00B42CA8">
      <w:pPr>
        <w:jc w:val="center"/>
        <w:rPr>
          <w:rFonts w:ascii="Arial" w:hAnsi="Arial" w:cs="Arial"/>
          <w:sz w:val="20"/>
          <w:szCs w:val="20"/>
        </w:rPr>
      </w:pPr>
      <w:r w:rsidRPr="00B42CA8">
        <w:rPr>
          <w:rFonts w:ascii="Arial" w:hAnsi="Arial" w:cs="Arial"/>
          <w:sz w:val="20"/>
          <w:szCs w:val="20"/>
        </w:rPr>
        <w:t xml:space="preserve">Новосибирской области на 2016 год и </w:t>
      </w:r>
    </w:p>
    <w:p w:rsidR="00B42CA8" w:rsidRPr="00B42CA8" w:rsidRDefault="00B42CA8" w:rsidP="00B42CA8">
      <w:pPr>
        <w:jc w:val="center"/>
        <w:rPr>
          <w:rFonts w:ascii="Arial" w:hAnsi="Arial" w:cs="Arial"/>
          <w:sz w:val="20"/>
          <w:szCs w:val="20"/>
        </w:rPr>
      </w:pPr>
      <w:r w:rsidRPr="00B42CA8">
        <w:rPr>
          <w:rFonts w:ascii="Arial" w:hAnsi="Arial" w:cs="Arial"/>
          <w:sz w:val="20"/>
          <w:szCs w:val="20"/>
        </w:rPr>
        <w:t>плановый период 2017-2018 годов</w:t>
      </w:r>
    </w:p>
    <w:p w:rsidR="00B42CA8" w:rsidRPr="00B42CA8" w:rsidRDefault="00B42CA8" w:rsidP="00B42CA8">
      <w:pPr>
        <w:jc w:val="center"/>
        <w:rPr>
          <w:rFonts w:ascii="Arial" w:hAnsi="Arial" w:cs="Arial"/>
          <w:sz w:val="20"/>
          <w:szCs w:val="20"/>
        </w:rPr>
      </w:pPr>
    </w:p>
    <w:p w:rsidR="00B42CA8" w:rsidRPr="00B42CA8" w:rsidRDefault="00B42CA8" w:rsidP="00B42CA8">
      <w:pPr>
        <w:tabs>
          <w:tab w:val="left" w:pos="1209"/>
        </w:tabs>
        <w:jc w:val="both"/>
        <w:rPr>
          <w:rFonts w:ascii="Arial" w:hAnsi="Arial" w:cs="Arial"/>
          <w:sz w:val="20"/>
          <w:szCs w:val="20"/>
        </w:rPr>
      </w:pPr>
      <w:r w:rsidRPr="00B42CA8">
        <w:rPr>
          <w:rFonts w:ascii="Arial" w:hAnsi="Arial" w:cs="Arial"/>
          <w:sz w:val="20"/>
          <w:szCs w:val="20"/>
        </w:rPr>
        <w:t xml:space="preserve">       </w:t>
      </w:r>
      <w:proofErr w:type="gramStart"/>
      <w:r w:rsidRPr="00B42CA8">
        <w:rPr>
          <w:rFonts w:ascii="Arial" w:hAnsi="Arial" w:cs="Arial"/>
          <w:sz w:val="20"/>
          <w:szCs w:val="20"/>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 классификации Российской Федерации», Приказом Министерства финансов Российской Федерации от 24 августа 2007 года № 74 «Об утверждении Указаний о порядке применения бюджетной классификации Российской Федерации», Положением о бюджетном процессе в Лозовском сельсовете, Совет депутатов</w:t>
      </w:r>
      <w:proofErr w:type="gramEnd"/>
    </w:p>
    <w:p w:rsidR="00B42CA8" w:rsidRPr="00B42CA8" w:rsidRDefault="00B42CA8" w:rsidP="00B42CA8">
      <w:pPr>
        <w:tabs>
          <w:tab w:val="left" w:pos="1209"/>
        </w:tabs>
        <w:jc w:val="both"/>
        <w:rPr>
          <w:rFonts w:ascii="Arial" w:hAnsi="Arial" w:cs="Arial"/>
          <w:b/>
          <w:bCs/>
          <w:sz w:val="20"/>
          <w:szCs w:val="20"/>
        </w:rPr>
      </w:pPr>
      <w:r w:rsidRPr="00B42CA8">
        <w:rPr>
          <w:rFonts w:ascii="Arial" w:hAnsi="Arial" w:cs="Arial"/>
          <w:sz w:val="20"/>
          <w:szCs w:val="20"/>
        </w:rPr>
        <w:t>РЕШИЛ:</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Утвердить основные характеристики бюджета Лозовского сельсовета Баганского района Новосибирской области (далее – бюджет сельсовета) на 2016 год:</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прогнозируемый общий объем доходов бюджета сельсовета в сумме 16044760,00 рублей, объем безвозмездных поступлений в сумме 14458160,00 рублей, в том числе объем субвенций, имеющих целевое назначение, в сумме 79560,00рублей;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общий объем расходов бюджета сельсовета в сумме 16044760,00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3) дефицит бюджета сельсовета в сумме 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Утвердить основные характеристики бюджета сельсовета на 2017 год и на 2018 год:</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прогнозируемый общий объем доходов бюджета сельсовета на 2017 год в сумме 7000400,00рублей</w:t>
      </w:r>
      <w:proofErr w:type="gramStart"/>
      <w:r w:rsidRPr="00B42CA8">
        <w:rPr>
          <w:rFonts w:ascii="Arial" w:hAnsi="Arial" w:cs="Arial"/>
          <w:sz w:val="20"/>
          <w:szCs w:val="20"/>
        </w:rPr>
        <w:t>,н</w:t>
      </w:r>
      <w:proofErr w:type="gramEnd"/>
      <w:r w:rsidRPr="00B42CA8">
        <w:rPr>
          <w:rFonts w:ascii="Arial" w:hAnsi="Arial" w:cs="Arial"/>
          <w:sz w:val="20"/>
          <w:szCs w:val="20"/>
        </w:rPr>
        <w:t>а 2018 год в сумме 7013000,00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общий объем расходов бюджета сельсовета на 2017 год в сумме 7000400,00 рублей и на 2018 год в сумме 7013000,00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3) дефицит бюджета сельсовета на 2017 год в сумме 0,00 рублей, дефицит бюджета сельсовета на 2018 год в сумме 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0" w:name="Par27"/>
      <w:bookmarkEnd w:id="0"/>
      <w:r w:rsidRPr="00B42CA8">
        <w:rPr>
          <w:rFonts w:ascii="Arial" w:hAnsi="Arial" w:cs="Arial"/>
          <w:sz w:val="20"/>
          <w:szCs w:val="20"/>
        </w:rPr>
        <w:t>3. Установить перечень главных администраторов доходов бюджета сельсовета в 2016 году и плановом периоде 2017 и 2018 годов согласно приложению 1 к настоящему решению, в том числе:</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перечень главных администраторов налоговых и неналоговых доходов бюджета сельсовета согласно таблице 1;</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перечень главных администраторов безвозмездных поступлений согласно таблице 2.</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4. Установить перечень главных </w:t>
      </w:r>
      <w:proofErr w:type="gramStart"/>
      <w:r w:rsidRPr="00B42CA8">
        <w:rPr>
          <w:rFonts w:ascii="Arial" w:hAnsi="Arial" w:cs="Arial"/>
          <w:sz w:val="20"/>
          <w:szCs w:val="20"/>
        </w:rPr>
        <w:t>администраторов источников финансирования дефицита бюджета сельсовета</w:t>
      </w:r>
      <w:proofErr w:type="gramEnd"/>
      <w:r w:rsidRPr="00B42CA8">
        <w:rPr>
          <w:rFonts w:ascii="Arial" w:hAnsi="Arial" w:cs="Arial"/>
          <w:sz w:val="20"/>
          <w:szCs w:val="20"/>
        </w:rPr>
        <w:t xml:space="preserve"> в 2016 году и плановом периоде 2017 и 2018 годов согласно приложению 2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1" w:name="Par34"/>
      <w:bookmarkEnd w:id="1"/>
      <w:r w:rsidRPr="00B42CA8">
        <w:rPr>
          <w:rFonts w:ascii="Arial" w:hAnsi="Arial" w:cs="Arial"/>
          <w:sz w:val="20"/>
          <w:szCs w:val="20"/>
        </w:rPr>
        <w:t>5. </w:t>
      </w:r>
      <w:proofErr w:type="gramStart"/>
      <w:r w:rsidRPr="00B42CA8">
        <w:rPr>
          <w:rFonts w:ascii="Arial" w:hAnsi="Arial" w:cs="Arial"/>
          <w:sz w:val="20"/>
          <w:szCs w:val="20"/>
        </w:rPr>
        <w:t>Установить, что доходы бюджета сельсовета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B42CA8">
        <w:rPr>
          <w:rFonts w:ascii="Arial" w:hAnsi="Arial" w:cs="Arial"/>
          <w:sz w:val="20"/>
          <w:szCs w:val="20"/>
        </w:rPr>
        <w:t xml:space="preserve"> </w:t>
      </w:r>
      <w:proofErr w:type="gramStart"/>
      <w:r w:rsidRPr="00B42CA8">
        <w:rPr>
          <w:rFonts w:ascii="Arial" w:hAnsi="Arial" w:cs="Arial"/>
          <w:sz w:val="20"/>
          <w:szCs w:val="20"/>
        </w:rPr>
        <w:t>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B42CA8">
        <w:rPr>
          <w:rFonts w:ascii="Arial" w:hAnsi="Arial" w:cs="Arial"/>
          <w:sz w:val="20"/>
          <w:szCs w:val="20"/>
        </w:rPr>
        <w:t xml:space="preserve"> налоговыми режимами, подлежащих зачислению в бюджет сельсовета, и межбюджетных трансфертах между областным бюджетом Новосибирской области и бюджетами муниципальных образований Новосибирской области».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6.Установить, что унитарные предприятия Лозовского сельсовета Баганского района Новосибирской области за использование муниципального имущества Лозовского сельсовета Баганского района Новосибирской области осуществляют перечисления в бюджет сельсовета в размере 20% прибыли, остающейся после уплаты налогов и иных обязательных платежей. Перечисления части прибыли в бюджет сельсовета унитарными предприятиями Лозовского сельсовета Баганского района Новосибирской области производятся по итогам работы за каждый квартал в течение 20 дней после представления отчетности </w:t>
      </w:r>
      <w:proofErr w:type="gramStart"/>
      <w:r w:rsidRPr="00B42CA8">
        <w:rPr>
          <w:rFonts w:ascii="Arial" w:hAnsi="Arial" w:cs="Arial"/>
          <w:sz w:val="20"/>
          <w:szCs w:val="20"/>
        </w:rPr>
        <w:t>по налогу на прибыль организаций в налоговые органы по месту постановки на учет</w:t>
      </w:r>
      <w:proofErr w:type="gramEnd"/>
      <w:r w:rsidRPr="00B42CA8">
        <w:rPr>
          <w:rFonts w:ascii="Arial" w:hAnsi="Arial" w:cs="Arial"/>
          <w:sz w:val="20"/>
          <w:szCs w:val="20"/>
        </w:rPr>
        <w:t>.</w:t>
      </w:r>
    </w:p>
    <w:p w:rsidR="00B42CA8" w:rsidRPr="00B42CA8" w:rsidRDefault="00B42CA8" w:rsidP="00B42CA8">
      <w:pPr>
        <w:widowControl w:val="0"/>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 xml:space="preserve">7.Утвердить нормативы распределения доходов между областным бюджетом, местными </w:t>
      </w:r>
      <w:r w:rsidRPr="00B42CA8">
        <w:rPr>
          <w:rFonts w:ascii="Arial" w:hAnsi="Arial" w:cs="Arial"/>
          <w:sz w:val="20"/>
          <w:szCs w:val="20"/>
        </w:rPr>
        <w:lastRenderedPageBreak/>
        <w:t>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 согласно приложению 3 к настоящему решению.</w:t>
      </w:r>
      <w:proofErr w:type="gramEnd"/>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2" w:name="Par39"/>
      <w:bookmarkEnd w:id="2"/>
      <w:r w:rsidRPr="00B42CA8">
        <w:rPr>
          <w:rFonts w:ascii="Arial" w:hAnsi="Arial" w:cs="Arial"/>
          <w:sz w:val="20"/>
          <w:szCs w:val="20"/>
        </w:rPr>
        <w:t>8. Установить в пределах общего объема расходов, установленного статьей 1 настоящего решения, распределение бюджетных ассигнований: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1)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B42CA8">
        <w:rPr>
          <w:rFonts w:ascii="Arial" w:hAnsi="Arial" w:cs="Arial"/>
          <w:sz w:val="20"/>
          <w:szCs w:val="20"/>
        </w:rPr>
        <w:t>видов расходов классификации расходов бюджета</w:t>
      </w:r>
      <w:proofErr w:type="gramEnd"/>
      <w:r w:rsidRPr="00B42CA8">
        <w:rPr>
          <w:rFonts w:ascii="Arial" w:hAnsi="Arial" w:cs="Arial"/>
          <w:sz w:val="20"/>
          <w:szCs w:val="20"/>
        </w:rPr>
        <w:t>:</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а) на 2016 год согласно таблице 1 приложения 4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б) на 2017 - 2018 годы согласно таблице 2 приложения 4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2) по целевым статьям (муниципальным программам и не программным направлениям деятельности), группам и подгруппам </w:t>
      </w:r>
      <w:proofErr w:type="gramStart"/>
      <w:r w:rsidRPr="00B42CA8">
        <w:rPr>
          <w:rFonts w:ascii="Arial" w:hAnsi="Arial" w:cs="Arial"/>
          <w:sz w:val="20"/>
          <w:szCs w:val="20"/>
        </w:rPr>
        <w:t>видов расходов классификации расходов бюджетов</w:t>
      </w:r>
      <w:proofErr w:type="gramEnd"/>
      <w:r w:rsidRPr="00B42CA8">
        <w:rPr>
          <w:rFonts w:ascii="Arial" w:hAnsi="Arial" w:cs="Arial"/>
          <w:sz w:val="20"/>
          <w:szCs w:val="20"/>
        </w:rPr>
        <w:t>:</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а) на 2016 год согласно таблице 1 приложения 5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б) на 2017 - 2018 годы согласно таблице 2 приложения5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9. Утвердить ведомственную структуру расходов бюджета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на 2016 год согласно таблице 1 приложения 6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на 2017 - 2018 годы согласно таблице 2 приложения 6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10. Установить общий объем бюджетных ассигнований, направленных на исполнение публичных нормативных обязательств на 2016 год в сумме 251700,00 рублей, на 2017 год в сумме 0,00 рублей и на 2018 год в сумме 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11. Утвердить распределение бюджетных ассигнований на исполнение публичных нормативных обязательств, подлежащих исполнению за счет средств бюджета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на 2016 год согласно таблице 1 приложения 7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на 2017 - 2018 годы согласно таблице 2 приложения 7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12. </w:t>
      </w:r>
      <w:proofErr w:type="gramStart"/>
      <w:r w:rsidRPr="00B42CA8">
        <w:rPr>
          <w:rFonts w:ascii="Arial" w:hAnsi="Arial" w:cs="Arial"/>
          <w:sz w:val="20"/>
          <w:szCs w:val="20"/>
        </w:rPr>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сельсовета на 2016 год и на 2017 - 2018 годы по соответствующим целевым</w:t>
      </w:r>
      <w:proofErr w:type="gramEnd"/>
      <w:r w:rsidRPr="00B42CA8">
        <w:rPr>
          <w:rFonts w:ascii="Arial" w:hAnsi="Arial" w:cs="Arial"/>
          <w:sz w:val="20"/>
          <w:szCs w:val="20"/>
        </w:rPr>
        <w:t xml:space="preserve"> статьям и виду расходов согласно приложению 6 к настоящему решению, в порядке, установленном администрацией Лозовского  сельсовета Баганского района Новосибирской области.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13. </w:t>
      </w:r>
      <w:proofErr w:type="gramStart"/>
      <w:r w:rsidRPr="00B42CA8">
        <w:rPr>
          <w:rFonts w:ascii="Arial" w:hAnsi="Arial" w:cs="Arial"/>
          <w:sz w:val="20"/>
          <w:szCs w:val="20"/>
        </w:rPr>
        <w:t>Установить, что в 2016 - 2018 годах за счет средств бюджета сельсовета оказываются муниципальные услуги (выполняются работы) в соответствии с ведомственными перечнями муниципальных услуг (работ), утвержденными администрацией Лозовского сельсовета Баганского района Новосибирской области, осуществляющей функции и полномочия учредителя муниципальных бюджетных и муниципальных автономных учреждений, а также главным распорядителем средств бюджета сельсовета, принявшими решение о формировании муниципального задания в отношении подведомственных казенных</w:t>
      </w:r>
      <w:proofErr w:type="gramEnd"/>
      <w:r w:rsidRPr="00B42CA8">
        <w:rPr>
          <w:rFonts w:ascii="Arial" w:hAnsi="Arial" w:cs="Arial"/>
          <w:sz w:val="20"/>
          <w:szCs w:val="20"/>
        </w:rPr>
        <w:t xml:space="preserve"> </w:t>
      </w:r>
      <w:proofErr w:type="gramStart"/>
      <w:r w:rsidRPr="00B42CA8">
        <w:rPr>
          <w:rFonts w:ascii="Arial" w:hAnsi="Arial" w:cs="Arial"/>
          <w:sz w:val="20"/>
          <w:szCs w:val="20"/>
        </w:rPr>
        <w:t>учреждений Баганского района Новосибирской области, сформированными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нормативных затрат на оказание муниципальных услуг (выполнение работ), утвержденными администрацией Лозовского сельсовета Баганского района Новосибирской области.</w:t>
      </w:r>
      <w:proofErr w:type="gramEnd"/>
      <w:r w:rsidRPr="00B42CA8">
        <w:rPr>
          <w:rFonts w:ascii="Arial" w:hAnsi="Arial" w:cs="Arial"/>
          <w:sz w:val="20"/>
          <w:szCs w:val="20"/>
        </w:rPr>
        <w:t xml:space="preserve">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Лозовского сельсовета Баганского района Новосибирской области.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14. </w:t>
      </w:r>
      <w:bookmarkStart w:id="3" w:name="Par76"/>
      <w:bookmarkEnd w:id="3"/>
      <w:r w:rsidRPr="00B42CA8">
        <w:rPr>
          <w:rFonts w:ascii="Arial" w:hAnsi="Arial" w:cs="Arial"/>
          <w:sz w:val="20"/>
          <w:szCs w:val="20"/>
        </w:rPr>
        <w:t>Установить, что орган местного самоуправления Лозовского сельсовета Баганского района Новосибирской области, муниципальные учреждения Лозовского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в размере 100 процентов суммы договора (муниципального контракта) - по договорам (муниципальным контрактам):</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а) о предоставлении услуг связи, услуг проживания в гостиницах;</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б) о подписке на периодические издания и об их приобретении;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в) об обучении на курсах повышения квалификации;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г) о приобретении ави</w:t>
      </w:r>
      <w:proofErr w:type="gramStart"/>
      <w:r w:rsidRPr="00B42CA8">
        <w:rPr>
          <w:rFonts w:ascii="Arial" w:hAnsi="Arial" w:cs="Arial"/>
          <w:sz w:val="20"/>
          <w:szCs w:val="20"/>
        </w:rPr>
        <w:t>а-</w:t>
      </w:r>
      <w:proofErr w:type="gramEnd"/>
      <w:r w:rsidRPr="00B42CA8">
        <w:rPr>
          <w:rFonts w:ascii="Arial" w:hAnsi="Arial" w:cs="Arial"/>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д) страхования;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е) подлежащим оплате за счет средств, полученных от иной приносящей доход деятельности;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ж) аренды;</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з) об оплате услуг по </w:t>
      </w:r>
      <w:r w:rsidRPr="00B42CA8">
        <w:rPr>
          <w:rFonts w:ascii="Arial" w:hAnsi="Arial" w:cs="Arial"/>
          <w:bCs/>
          <w:noProof/>
          <w:sz w:val="20"/>
          <w:szCs w:val="20"/>
        </w:rPr>
        <w:t>зачислению денежных средств (социальных выплат и государственных пособий) на счета физических лиц</w:t>
      </w:r>
      <w:r w:rsidRPr="00B42CA8">
        <w:rPr>
          <w:rFonts w:ascii="Arial" w:hAnsi="Arial" w:cs="Arial"/>
          <w:sz w:val="20"/>
          <w:szCs w:val="20"/>
        </w:rPr>
        <w:t>;</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lastRenderedPageBreak/>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4) в размере 100 процентов суммы договора (муниципального контракта) - по распоряжению администрации Лозовского сельсовета Баганского района Новосибирской области.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15.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должны поступать в бюджет сельсовета.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16. Установить, что при отсутствии нормативного правового акта администрации Лозовского сельсовета Баганского района Новосибирской области, регламентирующего порядок исполнения расходного обязательства бюджета сельсовета, санкционирование оплаты денежных обязательств по нему осуществляется администрацией Лозовского сельсовета Баганского района Новосибирской области после принятия соответствующего нормативного правового акта администрации Лозовского сельсовета Баганского района Новосибирской области.</w:t>
      </w:r>
    </w:p>
    <w:p w:rsidR="00B42CA8" w:rsidRPr="00B42CA8" w:rsidRDefault="00B42CA8" w:rsidP="00B42CA8">
      <w:pPr>
        <w:widowControl w:val="0"/>
        <w:autoSpaceDE w:val="0"/>
        <w:autoSpaceDN w:val="0"/>
        <w:adjustRightInd w:val="0"/>
        <w:ind w:firstLine="709"/>
        <w:jc w:val="both"/>
        <w:outlineLvl w:val="1"/>
        <w:rPr>
          <w:rFonts w:ascii="Arial" w:hAnsi="Arial" w:cs="Arial"/>
          <w:iCs/>
          <w:sz w:val="20"/>
          <w:szCs w:val="20"/>
        </w:rPr>
      </w:pPr>
      <w:bookmarkStart w:id="4" w:name="Par101"/>
      <w:bookmarkStart w:id="5" w:name="Par112"/>
      <w:bookmarkStart w:id="6" w:name="Par119"/>
      <w:bookmarkStart w:id="7" w:name="Par129"/>
      <w:bookmarkStart w:id="8" w:name="Par145"/>
      <w:bookmarkEnd w:id="4"/>
      <w:bookmarkEnd w:id="5"/>
      <w:bookmarkEnd w:id="6"/>
      <w:bookmarkEnd w:id="7"/>
      <w:bookmarkEnd w:id="8"/>
      <w:r w:rsidRPr="00B42CA8">
        <w:rPr>
          <w:rFonts w:ascii="Arial" w:hAnsi="Arial" w:cs="Arial"/>
          <w:sz w:val="20"/>
          <w:szCs w:val="20"/>
        </w:rPr>
        <w:t>17. </w:t>
      </w:r>
      <w:bookmarkStart w:id="9" w:name="Par170"/>
      <w:bookmarkEnd w:id="9"/>
      <w:r w:rsidRPr="00B42CA8">
        <w:rPr>
          <w:rFonts w:ascii="Arial" w:hAnsi="Arial" w:cs="Arial"/>
          <w:iCs/>
          <w:sz w:val="20"/>
          <w:szCs w:val="20"/>
        </w:rPr>
        <w:t> </w:t>
      </w:r>
      <w:proofErr w:type="gramStart"/>
      <w:r w:rsidRPr="00B42CA8">
        <w:rPr>
          <w:rFonts w:ascii="Arial" w:hAnsi="Arial" w:cs="Arial"/>
          <w:iCs/>
          <w:sz w:val="20"/>
          <w:szCs w:val="20"/>
        </w:rPr>
        <w:t xml:space="preserve">Установить, что доля </w:t>
      </w:r>
      <w:proofErr w:type="spellStart"/>
      <w:r w:rsidRPr="00B42CA8">
        <w:rPr>
          <w:rFonts w:ascii="Arial" w:hAnsi="Arial" w:cs="Arial"/>
          <w:iCs/>
          <w:sz w:val="20"/>
          <w:szCs w:val="20"/>
        </w:rPr>
        <w:t>софинансирования</w:t>
      </w:r>
      <w:proofErr w:type="spellEnd"/>
      <w:r w:rsidRPr="00B42CA8">
        <w:rPr>
          <w:rFonts w:ascii="Arial" w:hAnsi="Arial" w:cs="Arial"/>
          <w:iCs/>
          <w:sz w:val="20"/>
          <w:szCs w:val="20"/>
        </w:rPr>
        <w:t xml:space="preserve"> инвестиционных проектов из бюджета </w:t>
      </w:r>
      <w:r w:rsidRPr="00B42CA8">
        <w:rPr>
          <w:rFonts w:ascii="Arial" w:hAnsi="Arial" w:cs="Arial"/>
          <w:sz w:val="20"/>
          <w:szCs w:val="20"/>
        </w:rPr>
        <w:t>сельсовета</w:t>
      </w:r>
      <w:r w:rsidRPr="00B42CA8">
        <w:rPr>
          <w:rFonts w:ascii="Arial" w:hAnsi="Arial" w:cs="Arial"/>
          <w:iCs/>
          <w:sz w:val="20"/>
          <w:szCs w:val="20"/>
        </w:rPr>
        <w:t xml:space="preserve">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w:t>
      </w:r>
      <w:proofErr w:type="spellStart"/>
      <w:r w:rsidRPr="00B42CA8">
        <w:rPr>
          <w:rFonts w:ascii="Arial" w:hAnsi="Arial" w:cs="Arial"/>
          <w:iCs/>
          <w:sz w:val="20"/>
          <w:szCs w:val="20"/>
        </w:rPr>
        <w:t>софинансирования</w:t>
      </w:r>
      <w:proofErr w:type="spellEnd"/>
      <w:r w:rsidRPr="00B42CA8">
        <w:rPr>
          <w:rFonts w:ascii="Arial" w:hAnsi="Arial" w:cs="Arial"/>
          <w:iCs/>
          <w:sz w:val="20"/>
          <w:szCs w:val="20"/>
        </w:rPr>
        <w:t xml:space="preserve"> из бюджета </w:t>
      </w:r>
      <w:r w:rsidRPr="00B42CA8">
        <w:rPr>
          <w:rFonts w:ascii="Arial" w:hAnsi="Arial" w:cs="Arial"/>
          <w:sz w:val="20"/>
          <w:szCs w:val="20"/>
        </w:rPr>
        <w:t>сельсовета</w:t>
      </w:r>
      <w:r w:rsidRPr="00B42CA8">
        <w:rPr>
          <w:rFonts w:ascii="Arial" w:hAnsi="Arial" w:cs="Arial"/>
          <w:iCs/>
          <w:sz w:val="20"/>
          <w:szCs w:val="20"/>
        </w:rPr>
        <w:t xml:space="preserve"> составляет 1% от объема финансирования инвестиционного проекта, если иное не предусмотрено нормативными правовыми актами администрации </w:t>
      </w:r>
      <w:r w:rsidRPr="00B42CA8">
        <w:rPr>
          <w:rFonts w:ascii="Arial" w:hAnsi="Arial" w:cs="Arial"/>
          <w:sz w:val="20"/>
          <w:szCs w:val="20"/>
        </w:rPr>
        <w:t>Лозовского</w:t>
      </w:r>
      <w:r w:rsidRPr="00B42CA8">
        <w:rPr>
          <w:rFonts w:ascii="Arial" w:hAnsi="Arial" w:cs="Arial"/>
          <w:iCs/>
          <w:sz w:val="20"/>
          <w:szCs w:val="20"/>
        </w:rPr>
        <w:t xml:space="preserve"> сельсовета Баганского</w:t>
      </w:r>
      <w:proofErr w:type="gramEnd"/>
      <w:r w:rsidRPr="00B42CA8">
        <w:rPr>
          <w:rFonts w:ascii="Arial" w:hAnsi="Arial" w:cs="Arial"/>
          <w:iCs/>
          <w:sz w:val="20"/>
          <w:szCs w:val="20"/>
        </w:rPr>
        <w:t xml:space="preserve"> района Новосибирской области, нормативными правовыми актами Новосибирской области, нормативными правовыми актами Российской Федерации или соглашениями с областными органами исполнительной власти, администрацией Баганского района Новосибирской области.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10" w:name="Par244"/>
      <w:bookmarkEnd w:id="10"/>
      <w:proofErr w:type="gramStart"/>
      <w:r w:rsidRPr="00B42CA8">
        <w:rPr>
          <w:rFonts w:ascii="Arial" w:hAnsi="Arial" w:cs="Arial"/>
          <w:sz w:val="20"/>
          <w:szCs w:val="20"/>
        </w:rPr>
        <w:t xml:space="preserve">18.Установить, что средства бюджета сельсовета, предусмотренные на условиях </w:t>
      </w:r>
      <w:proofErr w:type="spellStart"/>
      <w:r w:rsidRPr="00B42CA8">
        <w:rPr>
          <w:rFonts w:ascii="Arial" w:hAnsi="Arial" w:cs="Arial"/>
          <w:sz w:val="20"/>
          <w:szCs w:val="20"/>
        </w:rPr>
        <w:t>софинансирования</w:t>
      </w:r>
      <w:proofErr w:type="spellEnd"/>
      <w:r w:rsidRPr="00B42CA8">
        <w:rPr>
          <w:rFonts w:ascii="Arial" w:hAnsi="Arial" w:cs="Arial"/>
          <w:sz w:val="20"/>
          <w:szCs w:val="20"/>
        </w:rPr>
        <w:t xml:space="preserve"> расходов, осуществляемых за счет средств областного бюджета, расходуются в соответствии с нормативами </w:t>
      </w:r>
      <w:proofErr w:type="spellStart"/>
      <w:r w:rsidRPr="00B42CA8">
        <w:rPr>
          <w:rFonts w:ascii="Arial" w:hAnsi="Arial" w:cs="Arial"/>
          <w:sz w:val="20"/>
          <w:szCs w:val="20"/>
        </w:rPr>
        <w:t>софинансирования</w:t>
      </w:r>
      <w:proofErr w:type="spellEnd"/>
      <w:r w:rsidRPr="00B42CA8">
        <w:rPr>
          <w:rFonts w:ascii="Arial" w:hAnsi="Arial" w:cs="Arial"/>
          <w:sz w:val="20"/>
          <w:szCs w:val="20"/>
        </w:rPr>
        <w:t xml:space="preserve"> расходов, установленными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Лозовского сельсовета Баганского района Новосибирской области с областными органами исполнительной власти, администрацией Баганского района Новосибирской области.</w:t>
      </w:r>
      <w:proofErr w:type="gramEnd"/>
    </w:p>
    <w:p w:rsidR="00B42CA8" w:rsidRPr="00B42CA8" w:rsidRDefault="00B42CA8" w:rsidP="00B42CA8">
      <w:pPr>
        <w:widowControl w:val="0"/>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Фактический объем указанных расходов бюджета сельсовета определяется главным распорядителем средств бюджета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Лозовского сельсовета Баганского района Новосибирской области</w:t>
      </w:r>
      <w:proofErr w:type="gramEnd"/>
      <w:r w:rsidRPr="00B42CA8">
        <w:rPr>
          <w:rFonts w:ascii="Arial" w:hAnsi="Arial" w:cs="Arial"/>
          <w:sz w:val="20"/>
          <w:szCs w:val="20"/>
        </w:rPr>
        <w:t xml:space="preserve"> с областными органами исполнительной власти, администрацией Баганского района Новосибирской области.</w:t>
      </w:r>
    </w:p>
    <w:p w:rsidR="00B42CA8" w:rsidRPr="00B42CA8" w:rsidRDefault="00B42CA8" w:rsidP="00B42CA8">
      <w:pPr>
        <w:widowControl w:val="0"/>
        <w:autoSpaceDE w:val="0"/>
        <w:autoSpaceDN w:val="0"/>
        <w:adjustRightInd w:val="0"/>
        <w:ind w:firstLine="567"/>
        <w:jc w:val="both"/>
        <w:rPr>
          <w:rFonts w:ascii="Arial" w:hAnsi="Arial" w:cs="Arial"/>
          <w:sz w:val="20"/>
          <w:szCs w:val="20"/>
        </w:rPr>
      </w:pPr>
      <w:bookmarkStart w:id="11" w:name="Par270"/>
      <w:bookmarkStart w:id="12" w:name="Par280"/>
      <w:bookmarkStart w:id="13" w:name="Par286"/>
      <w:bookmarkEnd w:id="11"/>
      <w:bookmarkEnd w:id="12"/>
      <w:bookmarkEnd w:id="13"/>
      <w:r w:rsidRPr="00B42CA8">
        <w:rPr>
          <w:rFonts w:ascii="Arial" w:hAnsi="Arial" w:cs="Arial"/>
          <w:sz w:val="20"/>
          <w:szCs w:val="20"/>
        </w:rPr>
        <w:t>19.Установить источники финансирования дефицита бюджета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на 2016 год согласно таблице 1 приложения 8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на 2017 - 2018 годы согласно таблице 2 приложения 8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20.</w:t>
      </w:r>
      <w:bookmarkStart w:id="14" w:name="Par300"/>
      <w:bookmarkStart w:id="15" w:name="Par304"/>
      <w:bookmarkStart w:id="16" w:name="Par308"/>
      <w:bookmarkEnd w:id="14"/>
      <w:bookmarkEnd w:id="15"/>
      <w:bookmarkEnd w:id="16"/>
      <w:r w:rsidRPr="00B42CA8">
        <w:rPr>
          <w:rFonts w:ascii="Arial" w:hAnsi="Arial" w:cs="Arial"/>
          <w:sz w:val="20"/>
          <w:szCs w:val="20"/>
        </w:rPr>
        <w:t xml:space="preserve">Утвердить Программу муниципальных внутренних заимствований бюджета сельсовета на 2016 год согласно </w:t>
      </w:r>
      <w:hyperlink r:id="rId6" w:history="1">
        <w:r w:rsidRPr="00B42CA8">
          <w:rPr>
            <w:rFonts w:ascii="Arial" w:hAnsi="Arial" w:cs="Arial"/>
            <w:sz w:val="20"/>
            <w:szCs w:val="20"/>
          </w:rPr>
          <w:t>таблице 1</w:t>
        </w:r>
      </w:hyperlink>
      <w:r w:rsidRPr="00B42CA8">
        <w:rPr>
          <w:rFonts w:ascii="Arial" w:hAnsi="Arial" w:cs="Arial"/>
          <w:sz w:val="20"/>
          <w:szCs w:val="20"/>
        </w:rPr>
        <w:t xml:space="preserve"> приложения 9 к настоящему решению, на 2017 - 2018 годы согласно </w:t>
      </w:r>
      <w:hyperlink r:id="rId7" w:history="1">
        <w:r w:rsidRPr="00B42CA8">
          <w:rPr>
            <w:rFonts w:ascii="Arial" w:hAnsi="Arial" w:cs="Arial"/>
            <w:sz w:val="20"/>
            <w:szCs w:val="20"/>
          </w:rPr>
          <w:t>таблице 2</w:t>
        </w:r>
      </w:hyperlink>
      <w:r w:rsidRPr="00B42CA8">
        <w:rPr>
          <w:rFonts w:ascii="Arial" w:hAnsi="Arial" w:cs="Arial"/>
          <w:sz w:val="20"/>
          <w:szCs w:val="20"/>
        </w:rPr>
        <w:t xml:space="preserve"> приложения 9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17" w:name="Par314"/>
      <w:bookmarkEnd w:id="17"/>
      <w:r w:rsidRPr="00B42CA8">
        <w:rPr>
          <w:rFonts w:ascii="Arial" w:hAnsi="Arial" w:cs="Arial"/>
          <w:sz w:val="20"/>
          <w:szCs w:val="20"/>
        </w:rPr>
        <w:t>21. Установить верхний предел муниципального внутреннего долга бюджета сельсовета на 1 января 2017 года в сумме 793300,00 рублей, на 1 января 2018 года в сумме 738600,00 рублей, и на 1 января 2019 года в сумме 770900,00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22. Установить предельный объем муниципального внутреннего долга бюджета сельсовета на 2016 год в сумме 793300,00 рублей, на 2017 год в сумме 738600,00 рублей и на 2018 год в сумме 770900,00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23. Установить объем расходов бюджета сельсовета на обслуживание муниципального внутреннего долга бюджета сельсовета на 2016 год в сумме 1460610,00 рублей, на 2017 год в сумме 1050000,00 рублей и на 2018 год в сумме 1051900,00 рублей.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lastRenderedPageBreak/>
        <w:t>24. Цели, условия и порядок распределения средств из дорожного фонда Лозовского сельсовета Баганского района Новосибирской области устанавливаются в соответствии с Положением «Об условиях и порядке формирования и использования бюджетных ассигнований муниципального дорожного фонда Лозовского сельсовета Баганского района Новосибирской области» согласно приложения10 к настоящему Решению.</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18" w:name="Par320"/>
      <w:bookmarkStart w:id="19" w:name="Par328"/>
      <w:bookmarkEnd w:id="18"/>
      <w:bookmarkEnd w:id="19"/>
      <w:r w:rsidRPr="00B42CA8">
        <w:rPr>
          <w:rFonts w:ascii="Arial" w:hAnsi="Arial" w:cs="Arial"/>
          <w:sz w:val="20"/>
          <w:szCs w:val="20"/>
        </w:rPr>
        <w:t>25.Установить, что не использованные по состоянию на 1 января 2016 года остатки межбюджетных трансфертов, полученные из областного бюджета, бюджета муниципального района, бюджетом сельсовета в форме субсидий, субвенций и иных межбюджетных трансфертов, имеющих целевое назначение, подлежат возврату в доход областного бюджета, бюджета муниципального района.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В соответствии с решением главного администратора средств областного бюджета о наличии потребности в межбюджетных трансфертах, полученных бюджетом сельсовета из областного бюджета, бюджета муниципального района в 2015 году в форме субсидий и иных межбюджетных трансфертов, имеющих целевое назначение, не использованных в 2015 году, средства в объеме, не превышающем остатки указанных межбюджетных трансфертов, могут быть возвращены в 2016 году в доход бюджета</w:t>
      </w:r>
      <w:proofErr w:type="gramEnd"/>
      <w:r w:rsidRPr="00B42CA8">
        <w:rPr>
          <w:rFonts w:ascii="Arial" w:hAnsi="Arial" w:cs="Arial"/>
          <w:sz w:val="20"/>
          <w:szCs w:val="20"/>
        </w:rPr>
        <w:t xml:space="preserve"> сельсовета,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2015 году.</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В случае</w:t>
      </w:r>
      <w:proofErr w:type="gramStart"/>
      <w:r w:rsidRPr="00B42CA8">
        <w:rPr>
          <w:rFonts w:ascii="Arial" w:hAnsi="Arial" w:cs="Arial"/>
          <w:sz w:val="20"/>
          <w:szCs w:val="20"/>
        </w:rPr>
        <w:t>,</w:t>
      </w:r>
      <w:proofErr w:type="gramEnd"/>
      <w:r w:rsidRPr="00B42CA8">
        <w:rPr>
          <w:rFonts w:ascii="Arial" w:hAnsi="Arial" w:cs="Arial"/>
          <w:sz w:val="20"/>
          <w:szCs w:val="20"/>
        </w:rPr>
        <w:t xml:space="preserve"> если неиспользованный остаток межбюджетных трансфертов, полученных бюджетом сельсовета из областного бюджета, бюджета муниципального района в 2015 году в форме субсидий, субвенций и иных межбюджетных трансфертов, имеющих целевое назначение, не перечислен в доход областного бюджета, бюджета муниципального района,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B42CA8">
        <w:rPr>
          <w:rFonts w:ascii="Arial" w:hAnsi="Arial" w:cs="Arial"/>
          <w:sz w:val="20"/>
          <w:szCs w:val="20"/>
        </w:rPr>
        <w:t>утвержденными</w:t>
      </w:r>
      <w:proofErr w:type="gramEnd"/>
      <w:r w:rsidRPr="00B42CA8">
        <w:rPr>
          <w:rFonts w:ascii="Arial" w:hAnsi="Arial" w:cs="Arial"/>
          <w:sz w:val="20"/>
          <w:szCs w:val="20"/>
        </w:rPr>
        <w:t xml:space="preserve"> приказом Министерства финансов Российской Федерации от 11 июня 2009 года № 51н.</w:t>
      </w:r>
    </w:p>
    <w:p w:rsidR="00B42CA8" w:rsidRPr="00B42CA8" w:rsidRDefault="00B42CA8" w:rsidP="00B42CA8">
      <w:pPr>
        <w:widowControl w:val="0"/>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 xml:space="preserve">26.Установить, что остатки средств бюджета сельсовета на начало текущего финансового года </w:t>
      </w:r>
      <w:r w:rsidRPr="00B42CA8">
        <w:rPr>
          <w:rFonts w:ascii="Arial" w:hAnsi="Arial" w:cs="Arial"/>
          <w:iCs/>
          <w:sz w:val="20"/>
          <w:szCs w:val="20"/>
        </w:rPr>
        <w:t xml:space="preserve">в объеме, не превышающем сумму остатка неиспользованных бюджетных ассигнований на оплату заключенных от имени администрации </w:t>
      </w:r>
      <w:r w:rsidRPr="00B42CA8">
        <w:rPr>
          <w:rFonts w:ascii="Arial" w:hAnsi="Arial" w:cs="Arial"/>
          <w:sz w:val="20"/>
          <w:szCs w:val="20"/>
        </w:rPr>
        <w:t xml:space="preserve">Лозовского </w:t>
      </w:r>
      <w:r w:rsidRPr="00B42CA8">
        <w:rPr>
          <w:rFonts w:ascii="Arial" w:hAnsi="Arial" w:cs="Arial"/>
          <w:iCs/>
          <w:sz w:val="20"/>
          <w:szCs w:val="20"/>
        </w:rPr>
        <w:t>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B42CA8">
        <w:rPr>
          <w:rFonts w:ascii="Arial" w:hAnsi="Arial" w:cs="Arial"/>
          <w:iCs/>
          <w:sz w:val="20"/>
          <w:szCs w:val="20"/>
        </w:rPr>
        <w:t xml:space="preserve"> ассигнований на указанные цели в случае принятия администрацией </w:t>
      </w:r>
      <w:r w:rsidRPr="00B42CA8">
        <w:rPr>
          <w:rFonts w:ascii="Arial" w:hAnsi="Arial" w:cs="Arial"/>
          <w:sz w:val="20"/>
          <w:szCs w:val="20"/>
        </w:rPr>
        <w:t xml:space="preserve">Лозовского </w:t>
      </w:r>
      <w:r w:rsidRPr="00B42CA8">
        <w:rPr>
          <w:rFonts w:ascii="Arial" w:hAnsi="Arial" w:cs="Arial"/>
          <w:iCs/>
          <w:sz w:val="20"/>
          <w:szCs w:val="20"/>
        </w:rPr>
        <w:t>сельсовета Баганского района Новосибирской области соответствующего решения.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bookmarkStart w:id="20" w:name="Par348"/>
      <w:bookmarkEnd w:id="20"/>
      <w:r w:rsidRPr="00B42CA8">
        <w:rPr>
          <w:rFonts w:ascii="Arial" w:hAnsi="Arial" w:cs="Arial"/>
          <w:sz w:val="20"/>
          <w:szCs w:val="20"/>
        </w:rPr>
        <w:t>27.Установить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1) перераспределение бюджетных ассигнований между видами расходов классификации расходов бюджетов, предусмотренных главному распорядителю бюджетных средств бюджета сельсовета на предоставление субсидий на конкурсной основе (грантов) физическим и юридическим лицам;</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B42CA8">
        <w:rPr>
          <w:rFonts w:ascii="Arial" w:hAnsi="Arial" w:cs="Arial"/>
          <w:sz w:val="20"/>
          <w:szCs w:val="20"/>
        </w:rPr>
        <w:t>дств пр</w:t>
      </w:r>
      <w:proofErr w:type="gramEnd"/>
      <w:r w:rsidRPr="00B42CA8">
        <w:rPr>
          <w:rFonts w:ascii="Arial" w:hAnsi="Arial" w:cs="Arial"/>
          <w:sz w:val="20"/>
          <w:szCs w:val="20"/>
        </w:rPr>
        <w:t>и изменении порядка применения бюджетной классификации, установленной Министерством финансов Российской Федерации;</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4) перераспределение бюджетных ассигнований, предусмотренных главному распорядителю бюджетных средств бюджета сельсовета за счет межбюджетных трансфертов из областного бюджета, бюджета муниципального района между видами расходов, обусловленное изменением областного законодательства;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6) перераспределение бюджетных ассигнований между получателями средств бюджета сельсовета, разделами, подразделами, целевыми статьями и видами расходов классификации расходов бюджета для содержания имущества, находившегося в оперативном управлении муниципальных учреждений Лозовского сельсовета Баганского района Новосибирской области, изъятого в казну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 xml:space="preserve">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w:t>
      </w:r>
      <w:r w:rsidRPr="00B42CA8">
        <w:rPr>
          <w:rFonts w:ascii="Arial" w:hAnsi="Arial" w:cs="Arial"/>
          <w:sz w:val="20"/>
          <w:szCs w:val="20"/>
        </w:rPr>
        <w:lastRenderedPageBreak/>
        <w:t>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B42CA8" w:rsidRPr="00B42CA8" w:rsidRDefault="00B42CA8" w:rsidP="00B42CA8">
      <w:pPr>
        <w:widowControl w:val="0"/>
        <w:autoSpaceDE w:val="0"/>
        <w:autoSpaceDN w:val="0"/>
        <w:adjustRightInd w:val="0"/>
        <w:ind w:firstLine="709"/>
        <w:jc w:val="both"/>
        <w:outlineLvl w:val="0"/>
        <w:rPr>
          <w:rFonts w:ascii="Arial" w:hAnsi="Arial" w:cs="Arial"/>
          <w:sz w:val="20"/>
          <w:szCs w:val="20"/>
        </w:rPr>
      </w:pPr>
      <w:r w:rsidRPr="00B42CA8">
        <w:rPr>
          <w:rFonts w:ascii="Arial" w:hAnsi="Arial" w:cs="Arial"/>
          <w:sz w:val="20"/>
          <w:szCs w:val="20"/>
        </w:rPr>
        <w:t>8)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B42CA8" w:rsidRPr="00B42CA8" w:rsidRDefault="00B42CA8" w:rsidP="00B42CA8">
      <w:pPr>
        <w:widowControl w:val="0"/>
        <w:autoSpaceDE w:val="0"/>
        <w:autoSpaceDN w:val="0"/>
        <w:adjustRightInd w:val="0"/>
        <w:ind w:firstLine="709"/>
        <w:jc w:val="both"/>
        <w:rPr>
          <w:rFonts w:ascii="Arial" w:hAnsi="Arial" w:cs="Arial"/>
          <w:iCs/>
          <w:sz w:val="20"/>
          <w:szCs w:val="20"/>
        </w:rPr>
      </w:pPr>
      <w:r w:rsidRPr="00B42CA8">
        <w:rPr>
          <w:rFonts w:ascii="Arial" w:hAnsi="Arial" w:cs="Arial"/>
          <w:sz w:val="20"/>
          <w:szCs w:val="20"/>
        </w:rPr>
        <w:t>9) </w:t>
      </w:r>
      <w:r w:rsidRPr="00B42CA8">
        <w:rPr>
          <w:rFonts w:ascii="Arial" w:hAnsi="Arial" w:cs="Arial"/>
          <w:iCs/>
          <w:sz w:val="20"/>
          <w:szCs w:val="20"/>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B42CA8">
        <w:rPr>
          <w:rFonts w:ascii="Arial" w:hAnsi="Arial" w:cs="Arial"/>
          <w:sz w:val="20"/>
          <w:szCs w:val="20"/>
        </w:rPr>
        <w:t xml:space="preserve">бюджетных средств бюджета сельсовета </w:t>
      </w:r>
      <w:r w:rsidRPr="00B42CA8">
        <w:rPr>
          <w:rFonts w:ascii="Arial" w:hAnsi="Arial" w:cs="Arial"/>
          <w:iCs/>
          <w:sz w:val="20"/>
          <w:szCs w:val="20"/>
        </w:rPr>
        <w:t xml:space="preserve">для </w:t>
      </w:r>
      <w:proofErr w:type="spellStart"/>
      <w:r w:rsidRPr="00B42CA8">
        <w:rPr>
          <w:rFonts w:ascii="Arial" w:hAnsi="Arial" w:cs="Arial"/>
          <w:iCs/>
          <w:sz w:val="20"/>
          <w:szCs w:val="20"/>
        </w:rPr>
        <w:t>софинансирования</w:t>
      </w:r>
      <w:proofErr w:type="spellEnd"/>
      <w:r w:rsidRPr="00B42CA8">
        <w:rPr>
          <w:rFonts w:ascii="Arial" w:hAnsi="Arial" w:cs="Arial"/>
          <w:iCs/>
          <w:sz w:val="20"/>
          <w:szCs w:val="20"/>
        </w:rPr>
        <w:t xml:space="preserve"> расходных обязательств в целях выполнения условий предоставления субсидий из областного бюджета;</w:t>
      </w:r>
    </w:p>
    <w:p w:rsidR="00B42CA8" w:rsidRPr="00B42CA8" w:rsidRDefault="00B42CA8" w:rsidP="00B42CA8">
      <w:pPr>
        <w:pStyle w:val="ConsPlusNormal"/>
        <w:ind w:firstLine="540"/>
        <w:jc w:val="both"/>
        <w:rPr>
          <w:iCs/>
        </w:rPr>
      </w:pPr>
      <w:r w:rsidRPr="00B42CA8">
        <w:rPr>
          <w:iCs/>
        </w:rPr>
        <w:t>10) увеличение бюджетных ассигнований за счет неиспользованных остатков субсидий,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B42CA8" w:rsidRPr="00B42CA8" w:rsidRDefault="00B42CA8" w:rsidP="00B42CA8">
      <w:pPr>
        <w:pStyle w:val="14"/>
        <w:spacing w:line="240" w:lineRule="auto"/>
        <w:ind w:left="0" w:firstLine="709"/>
        <w:jc w:val="both"/>
        <w:rPr>
          <w:rFonts w:ascii="Arial" w:hAnsi="Arial" w:cs="Arial"/>
          <w:sz w:val="20"/>
          <w:szCs w:val="20"/>
        </w:rPr>
      </w:pPr>
      <w:r w:rsidRPr="00B42CA8">
        <w:rPr>
          <w:rFonts w:ascii="Arial" w:hAnsi="Arial" w:cs="Arial"/>
          <w:sz w:val="20"/>
          <w:szCs w:val="20"/>
        </w:rPr>
        <w:t>28.Поручить администрации Лозовского сельсовета Баганского района Новосибирской области:</w:t>
      </w:r>
    </w:p>
    <w:p w:rsidR="00B42CA8" w:rsidRPr="00B42CA8" w:rsidRDefault="00B42CA8" w:rsidP="00B42CA8">
      <w:pPr>
        <w:widowControl w:val="0"/>
        <w:numPr>
          <w:ilvl w:val="0"/>
          <w:numId w:val="5"/>
        </w:numPr>
        <w:shd w:val="clear" w:color="auto" w:fill="FFFFFF"/>
        <w:tabs>
          <w:tab w:val="left" w:pos="1022"/>
        </w:tabs>
        <w:autoSpaceDE w:val="0"/>
        <w:autoSpaceDN w:val="0"/>
        <w:adjustRightInd w:val="0"/>
        <w:ind w:left="1429" w:right="10" w:hanging="360"/>
        <w:jc w:val="both"/>
        <w:rPr>
          <w:rFonts w:ascii="Arial" w:hAnsi="Arial" w:cs="Arial"/>
          <w:sz w:val="20"/>
          <w:szCs w:val="20"/>
        </w:rPr>
      </w:pPr>
      <w:r w:rsidRPr="00B42CA8">
        <w:rPr>
          <w:rFonts w:ascii="Arial" w:hAnsi="Arial" w:cs="Arial"/>
          <w:sz w:val="20"/>
          <w:szCs w:val="20"/>
        </w:rPr>
        <w:t>готовить и вносить на рассмотрение Совета депутатов Лозовского сельсовета Баганского района изменения в бюджет сельсовета в соответствии с постановлениями Законодательного Собрания Новосибирской области и Правительства Новосибирской области, решениями Совета депутатов Баганского района.</w:t>
      </w:r>
    </w:p>
    <w:p w:rsidR="00B42CA8" w:rsidRPr="00B42CA8" w:rsidRDefault="00B42CA8" w:rsidP="00B42CA8">
      <w:pPr>
        <w:widowControl w:val="0"/>
        <w:numPr>
          <w:ilvl w:val="0"/>
          <w:numId w:val="5"/>
        </w:numPr>
        <w:shd w:val="clear" w:color="auto" w:fill="FFFFFF"/>
        <w:tabs>
          <w:tab w:val="left" w:pos="1022"/>
        </w:tabs>
        <w:autoSpaceDE w:val="0"/>
        <w:autoSpaceDN w:val="0"/>
        <w:adjustRightInd w:val="0"/>
        <w:ind w:left="1429" w:hanging="360"/>
        <w:jc w:val="both"/>
        <w:rPr>
          <w:rFonts w:ascii="Arial" w:hAnsi="Arial" w:cs="Arial"/>
          <w:sz w:val="20"/>
          <w:szCs w:val="20"/>
        </w:rPr>
      </w:pPr>
      <w:r w:rsidRPr="00B42CA8">
        <w:rPr>
          <w:rFonts w:ascii="Arial" w:hAnsi="Arial" w:cs="Arial"/>
          <w:sz w:val="20"/>
          <w:szCs w:val="20"/>
        </w:rPr>
        <w:t>заключать кредитные договоры с банками и Министерством финансов и налоговой политики Новосибирской области для финансирования расходов бюджета сельсовета.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29.Настоящее решение вступает в силу с 1 января 2016 года.</w:t>
      </w:r>
    </w:p>
    <w:p w:rsidR="00B42CA8" w:rsidRPr="00B42CA8" w:rsidRDefault="00B42CA8" w:rsidP="00B42CA8">
      <w:pPr>
        <w:widowControl w:val="0"/>
        <w:autoSpaceDE w:val="0"/>
        <w:autoSpaceDN w:val="0"/>
        <w:adjustRightInd w:val="0"/>
        <w:ind w:firstLine="709"/>
        <w:jc w:val="both"/>
        <w:rPr>
          <w:rFonts w:ascii="Arial" w:hAnsi="Arial" w:cs="Arial"/>
          <w:sz w:val="20"/>
          <w:szCs w:val="20"/>
        </w:rPr>
      </w:pPr>
    </w:p>
    <w:p w:rsidR="00B42CA8" w:rsidRPr="00B42CA8" w:rsidRDefault="00B42CA8" w:rsidP="00B42CA8">
      <w:pPr>
        <w:widowControl w:val="0"/>
        <w:autoSpaceDE w:val="0"/>
        <w:autoSpaceDN w:val="0"/>
        <w:adjustRightInd w:val="0"/>
        <w:ind w:firstLine="709"/>
        <w:jc w:val="both"/>
        <w:rPr>
          <w:rFonts w:ascii="Arial" w:hAnsi="Arial" w:cs="Arial"/>
          <w:sz w:val="20"/>
          <w:szCs w:val="20"/>
        </w:rPr>
      </w:pPr>
    </w:p>
    <w:p w:rsidR="00B42CA8" w:rsidRPr="00B42CA8" w:rsidRDefault="00B42CA8" w:rsidP="00B42CA8">
      <w:pPr>
        <w:widowControl w:val="0"/>
        <w:autoSpaceDE w:val="0"/>
        <w:autoSpaceDN w:val="0"/>
        <w:adjustRightInd w:val="0"/>
        <w:ind w:firstLine="709"/>
        <w:jc w:val="both"/>
        <w:rPr>
          <w:rFonts w:ascii="Arial" w:hAnsi="Arial" w:cs="Arial"/>
          <w:sz w:val="20"/>
          <w:szCs w:val="20"/>
        </w:rPr>
      </w:pPr>
    </w:p>
    <w:p w:rsidR="00B42CA8" w:rsidRPr="00B42CA8" w:rsidRDefault="00B42CA8" w:rsidP="00B42CA8">
      <w:pPr>
        <w:pStyle w:val="21"/>
        <w:widowControl w:val="0"/>
        <w:ind w:firstLine="0"/>
        <w:rPr>
          <w:rFonts w:ascii="Arial" w:hAnsi="Arial" w:cs="Arial"/>
          <w:sz w:val="20"/>
        </w:rPr>
      </w:pPr>
      <w:r w:rsidRPr="00B42CA8">
        <w:rPr>
          <w:rFonts w:ascii="Arial" w:hAnsi="Arial" w:cs="Arial"/>
          <w:sz w:val="20"/>
        </w:rPr>
        <w:t>Глава Лозовского сельсовета</w:t>
      </w:r>
    </w:p>
    <w:p w:rsidR="00B42CA8" w:rsidRPr="00B42CA8" w:rsidRDefault="00B42CA8" w:rsidP="00B42CA8">
      <w:pPr>
        <w:pStyle w:val="21"/>
        <w:widowControl w:val="0"/>
        <w:ind w:firstLine="0"/>
        <w:rPr>
          <w:rFonts w:ascii="Arial" w:hAnsi="Arial" w:cs="Arial"/>
          <w:sz w:val="20"/>
        </w:rPr>
      </w:pPr>
      <w:r w:rsidRPr="00B42CA8">
        <w:rPr>
          <w:rFonts w:ascii="Arial" w:hAnsi="Arial" w:cs="Arial"/>
          <w:sz w:val="20"/>
        </w:rPr>
        <w:t>Баганского района</w:t>
      </w:r>
    </w:p>
    <w:p w:rsidR="00B42CA8" w:rsidRPr="00B42CA8" w:rsidRDefault="00B42CA8" w:rsidP="00B42CA8">
      <w:pPr>
        <w:pStyle w:val="21"/>
        <w:widowControl w:val="0"/>
        <w:tabs>
          <w:tab w:val="right" w:pos="9639"/>
        </w:tabs>
        <w:ind w:firstLine="0"/>
        <w:rPr>
          <w:rFonts w:ascii="Arial" w:hAnsi="Arial" w:cs="Arial"/>
          <w:sz w:val="20"/>
        </w:rPr>
      </w:pPr>
      <w:r w:rsidRPr="00B42CA8">
        <w:rPr>
          <w:rFonts w:ascii="Arial" w:hAnsi="Arial" w:cs="Arial"/>
          <w:sz w:val="20"/>
        </w:rPr>
        <w:t xml:space="preserve">Новосибирской области                 </w:t>
      </w:r>
      <w:bookmarkStart w:id="21" w:name="Par356"/>
      <w:bookmarkEnd w:id="21"/>
      <w:r w:rsidRPr="00B42CA8">
        <w:rPr>
          <w:rFonts w:ascii="Arial" w:hAnsi="Arial" w:cs="Arial"/>
          <w:sz w:val="20"/>
        </w:rPr>
        <w:t xml:space="preserve">                                                      А.А. Баранчиков</w:t>
      </w: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Пояснительная    записка</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к проекту  решения  Совета  депутатов  муниципального Лозовского сельсовета Баганского района «О бюджете Лозовского сельсовета Баганского района на 2016 год и плановый период  2017 и  2018 годов»</w:t>
      </w:r>
    </w:p>
    <w:p w:rsidR="00B42CA8" w:rsidRPr="00B42CA8" w:rsidRDefault="00B42CA8" w:rsidP="00B42CA8">
      <w:pPr>
        <w:jc w:val="center"/>
        <w:rPr>
          <w:rFonts w:ascii="Arial" w:hAnsi="Arial" w:cs="Arial"/>
          <w:b/>
          <w:sz w:val="20"/>
          <w:szCs w:val="20"/>
        </w:rPr>
      </w:pPr>
    </w:p>
    <w:p w:rsidR="00B42CA8" w:rsidRPr="00B42CA8" w:rsidRDefault="00B42CA8" w:rsidP="00B42CA8">
      <w:pPr>
        <w:pStyle w:val="ConsPlusNormal0"/>
        <w:tabs>
          <w:tab w:val="left" w:pos="1083"/>
        </w:tabs>
        <w:ind w:firstLine="709"/>
        <w:contextualSpacing/>
        <w:jc w:val="both"/>
      </w:pPr>
      <w:r w:rsidRPr="00B42CA8">
        <w:t xml:space="preserve">При подготовке проекта бюджета Лозовского сельсовета Баганского района Новосибирской области «О бюджете Лозовского сельсовета Баганского района на 2016 год и плановый период 2017 и 2018 годов» </w:t>
      </w:r>
      <w:r w:rsidRPr="00B42CA8">
        <w:rPr>
          <w:color w:val="000000"/>
        </w:rPr>
        <w:t xml:space="preserve">(далее – проект) </w:t>
      </w:r>
      <w:r w:rsidRPr="00B42CA8">
        <w:t>администрацией Лозовского сельсовета Баганского района Новосибирской области за основу приняты:</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Послание Президента Российской Федерации Федеральному Собранию Российской Федерации «О бюджетной политике в 2016 - 2018 годах»;</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основные направления налоговой политики Российской Федерации на 2016 год и плановый период 2017 и 2018 годов;</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основные направления бюджетной политики на 2016 год и плановый период 2017 и 2018 годов;</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основные направления бюджетной и налоговой политики Лозовского сельсовета Баганского района Новосибирской области на 2016 год и плановый период 2017 и 2018 годов;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прогноз социально-экономического развития Лозовского сельсовета Баганского района Новосибирской области на 2016 год и плановый период 2017 и 2018 годов;</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2016 года;</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решения Правительства Российской Федерации, Правительства Новосибирской области, администрации Баганского района, администрации Лозовского сельсовета, принятые согласно Указам Президента Российской Федерации от 7 мая 2012 года.</w:t>
      </w:r>
    </w:p>
    <w:p w:rsidR="00B42CA8" w:rsidRPr="00B42CA8" w:rsidRDefault="00B42CA8" w:rsidP="00B42CA8">
      <w:pPr>
        <w:autoSpaceDE w:val="0"/>
        <w:autoSpaceDN w:val="0"/>
        <w:adjustRightInd w:val="0"/>
        <w:ind w:firstLine="709"/>
        <w:jc w:val="both"/>
        <w:rPr>
          <w:rFonts w:ascii="Arial" w:hAnsi="Arial" w:cs="Arial"/>
          <w:sz w:val="20"/>
          <w:szCs w:val="20"/>
        </w:rPr>
      </w:pPr>
      <w:proofErr w:type="gramStart"/>
      <w:r w:rsidRPr="00B42CA8">
        <w:rPr>
          <w:rFonts w:ascii="Arial" w:hAnsi="Arial" w:cs="Arial"/>
          <w:sz w:val="20"/>
          <w:szCs w:val="20"/>
        </w:rPr>
        <w:t xml:space="preserve">Проект бюджета Лозовского сельсовета Баганского района Новосибирской области «О бюджете Лозовского сельсовета Баганского района на 2016 год и плановый период 2017 и 2018 годов» подготовлен в соответствии с требованиями Бюджетного кодекса Российской Федерации и Положения  Лозовского сельсовета Баганского района Новосибирской области от 17.11.2010 г № 36 «О бюджетном процессе в Лозовского сельсовете </w:t>
      </w:r>
      <w:proofErr w:type="spellStart"/>
      <w:r w:rsidRPr="00B42CA8">
        <w:rPr>
          <w:rFonts w:ascii="Arial" w:hAnsi="Arial" w:cs="Arial"/>
          <w:sz w:val="20"/>
          <w:szCs w:val="20"/>
        </w:rPr>
        <w:t>Баганском</w:t>
      </w:r>
      <w:proofErr w:type="spellEnd"/>
      <w:r w:rsidRPr="00B42CA8">
        <w:rPr>
          <w:rFonts w:ascii="Arial" w:hAnsi="Arial" w:cs="Arial"/>
          <w:sz w:val="20"/>
          <w:szCs w:val="20"/>
        </w:rPr>
        <w:t xml:space="preserve"> районе» (далее – положение о бюджетном процессе) с учетом</w:t>
      </w:r>
      <w:proofErr w:type="gramEnd"/>
      <w:r w:rsidRPr="00B42CA8">
        <w:rPr>
          <w:rFonts w:ascii="Arial" w:hAnsi="Arial" w:cs="Arial"/>
          <w:sz w:val="20"/>
          <w:szCs w:val="20"/>
        </w:rPr>
        <w:t xml:space="preserve"> изменений в Бюджетный кодекс Российской Федерации и отдельные законодательные акты Российской Федерации.</w:t>
      </w:r>
    </w:p>
    <w:p w:rsidR="00B42CA8" w:rsidRPr="00B42CA8" w:rsidRDefault="00B42CA8" w:rsidP="00B42CA8">
      <w:pPr>
        <w:ind w:firstLine="709"/>
        <w:jc w:val="both"/>
        <w:rPr>
          <w:rFonts w:ascii="Arial" w:hAnsi="Arial" w:cs="Arial"/>
          <w:sz w:val="20"/>
          <w:szCs w:val="20"/>
        </w:rPr>
      </w:pPr>
      <w:proofErr w:type="gramStart"/>
      <w:r w:rsidRPr="00B42CA8">
        <w:rPr>
          <w:rFonts w:ascii="Arial" w:hAnsi="Arial" w:cs="Arial"/>
          <w:sz w:val="20"/>
          <w:szCs w:val="20"/>
        </w:rPr>
        <w:t>В пункте 1 и 2 проекта бюджета представлены о</w:t>
      </w:r>
      <w:r w:rsidRPr="00B42CA8">
        <w:rPr>
          <w:rFonts w:ascii="Arial" w:hAnsi="Arial" w:cs="Arial"/>
          <w:bCs/>
          <w:sz w:val="20"/>
          <w:szCs w:val="20"/>
        </w:rPr>
        <w:t xml:space="preserve">сновные характеристики бюджета поселения на 2016 год и плановый период 2017 и 2018 годов (общий объем доходов, общий объем расходов и дефицит, профицит бюджета), а также </w:t>
      </w:r>
      <w:r w:rsidRPr="00B42CA8">
        <w:rPr>
          <w:rFonts w:ascii="Arial" w:hAnsi="Arial" w:cs="Arial"/>
          <w:sz w:val="20"/>
          <w:szCs w:val="20"/>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2016 году и плановом периоде 2017 и 2018</w:t>
      </w:r>
      <w:proofErr w:type="gramEnd"/>
      <w:r w:rsidRPr="00B42CA8">
        <w:rPr>
          <w:rFonts w:ascii="Arial" w:hAnsi="Arial" w:cs="Arial"/>
          <w:sz w:val="20"/>
          <w:szCs w:val="20"/>
        </w:rPr>
        <w:t xml:space="preserve"> годов.</w:t>
      </w:r>
    </w:p>
    <w:p w:rsidR="00B42CA8" w:rsidRPr="00B42CA8" w:rsidRDefault="00B42CA8" w:rsidP="00B42CA8">
      <w:pPr>
        <w:widowControl w:val="0"/>
        <w:ind w:firstLine="708"/>
        <w:contextualSpacing/>
        <w:jc w:val="both"/>
        <w:rPr>
          <w:rFonts w:ascii="Arial" w:hAnsi="Arial" w:cs="Arial"/>
          <w:sz w:val="20"/>
          <w:szCs w:val="20"/>
        </w:rPr>
      </w:pPr>
      <w:r w:rsidRPr="00B42CA8">
        <w:rPr>
          <w:rFonts w:ascii="Arial" w:hAnsi="Arial" w:cs="Arial"/>
          <w:sz w:val="20"/>
          <w:szCs w:val="20"/>
        </w:rPr>
        <w:t xml:space="preserve">Пункт 3 и 4 проекта бюджета и приложения 1-2 к проекту бюджета устанавливают перечень главных администраторов доходов бюджета поселения, перечень главных </w:t>
      </w:r>
      <w:proofErr w:type="gramStart"/>
      <w:r w:rsidRPr="00B42CA8">
        <w:rPr>
          <w:rFonts w:ascii="Arial" w:hAnsi="Arial" w:cs="Arial"/>
          <w:sz w:val="20"/>
          <w:szCs w:val="20"/>
        </w:rPr>
        <w:t>администраторов источников финансирования дефицита бюджета</w:t>
      </w:r>
      <w:proofErr w:type="gramEnd"/>
      <w:r w:rsidRPr="00B42CA8">
        <w:rPr>
          <w:rFonts w:ascii="Arial" w:hAnsi="Arial" w:cs="Arial"/>
          <w:sz w:val="20"/>
          <w:szCs w:val="20"/>
        </w:rPr>
        <w:t xml:space="preserve"> поселения, а также перечни закрепляемых за ними доходов и источников финансирования дефицита бюджета поселения.</w:t>
      </w:r>
    </w:p>
    <w:p w:rsidR="00B42CA8" w:rsidRPr="00B42CA8" w:rsidRDefault="00B42CA8" w:rsidP="00B42CA8">
      <w:pPr>
        <w:widowControl w:val="0"/>
        <w:ind w:firstLine="708"/>
        <w:contextualSpacing/>
        <w:jc w:val="both"/>
        <w:rPr>
          <w:rFonts w:ascii="Arial" w:hAnsi="Arial" w:cs="Arial"/>
          <w:sz w:val="20"/>
          <w:szCs w:val="20"/>
        </w:rPr>
      </w:pPr>
      <w:r w:rsidRPr="00B42CA8">
        <w:rPr>
          <w:rFonts w:ascii="Arial" w:hAnsi="Arial" w:cs="Arial"/>
          <w:sz w:val="20"/>
          <w:szCs w:val="20"/>
        </w:rPr>
        <w:t>Пункт 5 и 6 проекта бюджета определяет принцип формирования доходов бюджета поселения, а также устанавливает размер и порядок перечисления в бюджет поселения   унитарными предприятиями Лозовского сельсовета Баганского района Новосибирской области прибыли, остающейся после уплаты налогов и иных обязательных платежей.</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Пункт 7 проекта бюджета в соответствии с требованиями Бюджетного кодекса Российской Федерации предусматривают утверждение приложения 3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2016 год и плановый период 2017 и 2018 годов.</w:t>
      </w:r>
    </w:p>
    <w:p w:rsidR="00B42CA8" w:rsidRPr="00B42CA8" w:rsidRDefault="00B42CA8" w:rsidP="00B42CA8">
      <w:pPr>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 xml:space="preserve">Пункты 8-10 </w:t>
      </w:r>
      <w:r w:rsidRPr="00B42CA8">
        <w:rPr>
          <w:rFonts w:ascii="Arial" w:hAnsi="Arial" w:cs="Arial"/>
          <w:sz w:val="20"/>
          <w:szCs w:val="20"/>
        </w:rPr>
        <w:t>проекта бюджета</w:t>
      </w:r>
      <w:r w:rsidRPr="00B42CA8">
        <w:rPr>
          <w:rFonts w:ascii="Arial" w:hAnsi="Arial" w:cs="Arial"/>
          <w:color w:val="000000"/>
          <w:sz w:val="20"/>
          <w:szCs w:val="20"/>
        </w:rPr>
        <w:t xml:space="preserve"> в соответствии с требованиями части 3 статьи 184</w:t>
      </w:r>
      <w:r w:rsidRPr="00B42CA8">
        <w:rPr>
          <w:rFonts w:ascii="Arial" w:hAnsi="Arial" w:cs="Arial"/>
          <w:color w:val="000000"/>
          <w:sz w:val="20"/>
          <w:szCs w:val="20"/>
          <w:vertAlign w:val="superscript"/>
        </w:rPr>
        <w:t>1</w:t>
      </w:r>
      <w:r w:rsidRPr="00B42CA8">
        <w:rPr>
          <w:rFonts w:ascii="Arial" w:hAnsi="Arial" w:cs="Arial"/>
          <w:color w:val="000000"/>
          <w:sz w:val="20"/>
          <w:szCs w:val="20"/>
        </w:rPr>
        <w:t xml:space="preserve"> Бюджетного кодекса и статьи 10 пункта 7 положения о бюджетном процессе предлагается утвердить:</w:t>
      </w:r>
    </w:p>
    <w:p w:rsidR="00B42CA8" w:rsidRPr="00B42CA8" w:rsidRDefault="00B42CA8" w:rsidP="00B42CA8">
      <w:pPr>
        <w:autoSpaceDE w:val="0"/>
        <w:autoSpaceDN w:val="0"/>
        <w:adjustRightInd w:val="0"/>
        <w:ind w:firstLine="540"/>
        <w:jc w:val="both"/>
        <w:rPr>
          <w:rFonts w:ascii="Arial" w:hAnsi="Arial" w:cs="Arial"/>
          <w:sz w:val="20"/>
          <w:szCs w:val="20"/>
        </w:rPr>
      </w:pPr>
      <w:r w:rsidRPr="00B42CA8">
        <w:rPr>
          <w:rFonts w:ascii="Arial" w:hAnsi="Arial" w:cs="Arial"/>
          <w:sz w:val="20"/>
          <w:szCs w:val="20"/>
        </w:rPr>
        <w:t xml:space="preserve">- распределение бюджетных ассигнований по разделам, подразделам, целевым статьям </w:t>
      </w:r>
      <w:r w:rsidRPr="00B42CA8">
        <w:rPr>
          <w:rFonts w:ascii="Arial" w:hAnsi="Arial" w:cs="Arial"/>
          <w:bCs/>
          <w:sz w:val="20"/>
          <w:szCs w:val="20"/>
        </w:rPr>
        <w:t>(государственным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w:t>
      </w:r>
      <w:r w:rsidRPr="00B42CA8">
        <w:rPr>
          <w:rFonts w:ascii="Arial" w:hAnsi="Arial" w:cs="Arial"/>
          <w:b/>
          <w:bCs/>
          <w:sz w:val="20"/>
          <w:szCs w:val="20"/>
        </w:rPr>
        <w:t xml:space="preserve"> </w:t>
      </w:r>
      <w:r w:rsidRPr="00B42CA8">
        <w:rPr>
          <w:rFonts w:ascii="Arial" w:hAnsi="Arial" w:cs="Arial"/>
          <w:sz w:val="20"/>
          <w:szCs w:val="20"/>
        </w:rPr>
        <w:t>в приложении 4;</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ведомственную структуру расходов бюджета поселения в приложении 5;</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Кроме того, в соответствии с требованиями статьи 78 БК РФ </w:t>
      </w:r>
      <w:r w:rsidRPr="00B42CA8">
        <w:rPr>
          <w:rFonts w:ascii="Arial" w:hAnsi="Arial" w:cs="Arial"/>
          <w:color w:val="000000"/>
          <w:sz w:val="20"/>
          <w:szCs w:val="20"/>
        </w:rPr>
        <w:t xml:space="preserve">регулируются вопросы </w:t>
      </w:r>
      <w:r w:rsidRPr="00B42CA8">
        <w:rPr>
          <w:rFonts w:ascii="Arial" w:hAnsi="Arial" w:cs="Arial"/>
          <w:sz w:val="20"/>
          <w:szCs w:val="20"/>
        </w:rPr>
        <w:t>предоставления субсидий юридическим лицам, индивидуальным предпринимателям и физическим лицам - производителям товаров (работ, услуг).</w:t>
      </w:r>
    </w:p>
    <w:p w:rsidR="00B42CA8" w:rsidRPr="00B42CA8" w:rsidRDefault="00B42CA8" w:rsidP="00B42CA8">
      <w:pPr>
        <w:autoSpaceDE w:val="0"/>
        <w:autoSpaceDN w:val="0"/>
        <w:adjustRightInd w:val="0"/>
        <w:ind w:firstLine="540"/>
        <w:jc w:val="both"/>
        <w:rPr>
          <w:rFonts w:ascii="Arial" w:hAnsi="Arial" w:cs="Arial"/>
          <w:sz w:val="20"/>
          <w:szCs w:val="20"/>
        </w:rPr>
      </w:pPr>
      <w:proofErr w:type="gramStart"/>
      <w:r w:rsidRPr="00B42CA8">
        <w:rPr>
          <w:rFonts w:ascii="Arial" w:hAnsi="Arial" w:cs="Arial"/>
          <w:sz w:val="20"/>
          <w:szCs w:val="20"/>
        </w:rPr>
        <w:t xml:space="preserve">С 1 января 2016 года существенно меняется состав целевых статей, видов расходов классификации расходов бюджета поселения, структура их кодов и порядок применения, что связано с принятием Федерального закона от 07.05.2013 №104-ФЗ «О внесении изменений в Бюджетный кодекс и отдельные законодательные акты Российской Федерации в связи с совершенствованием бюджетного процесса» в части установления единых для </w:t>
      </w:r>
      <w:r w:rsidRPr="00B42CA8">
        <w:rPr>
          <w:rFonts w:ascii="Arial" w:hAnsi="Arial" w:cs="Arial"/>
          <w:color w:val="000000"/>
          <w:sz w:val="20"/>
          <w:szCs w:val="20"/>
        </w:rPr>
        <w:t xml:space="preserve">бюджетов бюджетной системы Российской Федерации </w:t>
      </w:r>
      <w:r w:rsidRPr="00B42CA8">
        <w:rPr>
          <w:rFonts w:ascii="Arial" w:hAnsi="Arial" w:cs="Arial"/>
          <w:sz w:val="20"/>
          <w:szCs w:val="20"/>
        </w:rPr>
        <w:lastRenderedPageBreak/>
        <w:t>целевых</w:t>
      </w:r>
      <w:proofErr w:type="gramEnd"/>
      <w:r w:rsidRPr="00B42CA8">
        <w:rPr>
          <w:rFonts w:ascii="Arial" w:hAnsi="Arial" w:cs="Arial"/>
          <w:sz w:val="20"/>
          <w:szCs w:val="20"/>
        </w:rPr>
        <w:t xml:space="preserve"> статей (государственных (муниципальных) программ и непрограммных направлений деятельности), групп (групп и подгрупп) </w:t>
      </w:r>
      <w:r w:rsidRPr="00B42CA8">
        <w:rPr>
          <w:rFonts w:ascii="Arial" w:hAnsi="Arial" w:cs="Arial"/>
          <w:color w:val="000000"/>
          <w:sz w:val="20"/>
          <w:szCs w:val="20"/>
        </w:rPr>
        <w:t xml:space="preserve">групп, подгрупп </w:t>
      </w:r>
      <w:r w:rsidRPr="00B42CA8">
        <w:rPr>
          <w:rFonts w:ascii="Arial" w:hAnsi="Arial" w:cs="Arial"/>
          <w:sz w:val="20"/>
          <w:szCs w:val="20"/>
        </w:rPr>
        <w:t xml:space="preserve">(групп и подгрупп) видов классификации расходов бюджетов </w:t>
      </w:r>
      <w:r w:rsidRPr="00B42CA8">
        <w:rPr>
          <w:rFonts w:ascii="Arial" w:hAnsi="Arial" w:cs="Arial"/>
          <w:color w:val="000000"/>
          <w:sz w:val="20"/>
          <w:szCs w:val="20"/>
        </w:rPr>
        <w:t>и элементов видов расходов.</w:t>
      </w:r>
      <w:r w:rsidRPr="00B42CA8">
        <w:rPr>
          <w:rFonts w:ascii="Arial" w:hAnsi="Arial" w:cs="Arial"/>
          <w:sz w:val="20"/>
          <w:szCs w:val="20"/>
        </w:rPr>
        <w:t xml:space="preserve"> </w:t>
      </w:r>
    </w:p>
    <w:p w:rsidR="00B42CA8" w:rsidRPr="00B42CA8" w:rsidRDefault="00B42CA8" w:rsidP="00B42CA8">
      <w:pPr>
        <w:widowControl w:val="0"/>
        <w:autoSpaceDE w:val="0"/>
        <w:autoSpaceDN w:val="0"/>
        <w:adjustRightInd w:val="0"/>
        <w:ind w:firstLine="709"/>
        <w:jc w:val="both"/>
        <w:outlineLvl w:val="1"/>
        <w:rPr>
          <w:rFonts w:ascii="Arial" w:eastAsia="Calibri" w:hAnsi="Arial" w:cs="Arial"/>
          <w:sz w:val="20"/>
          <w:szCs w:val="20"/>
          <w:lang w:eastAsia="en-US"/>
        </w:rPr>
      </w:pPr>
      <w:r w:rsidRPr="00B42CA8">
        <w:rPr>
          <w:rFonts w:ascii="Arial" w:hAnsi="Arial" w:cs="Arial"/>
          <w:sz w:val="20"/>
          <w:szCs w:val="20"/>
        </w:rPr>
        <w:t>Пункты 11-12 проекта бюджета установлены особенности</w:t>
      </w:r>
      <w:r w:rsidRPr="00B42CA8">
        <w:rPr>
          <w:rFonts w:ascii="Arial" w:eastAsia="Calibri" w:hAnsi="Arial" w:cs="Arial"/>
          <w:sz w:val="20"/>
          <w:szCs w:val="20"/>
          <w:lang w:eastAsia="en-US"/>
        </w:rPr>
        <w:t xml:space="preserve"> заключения </w:t>
      </w:r>
      <w:r w:rsidRPr="00B42CA8">
        <w:rPr>
          <w:rFonts w:ascii="Arial" w:hAnsi="Arial" w:cs="Arial"/>
          <w:sz w:val="20"/>
          <w:szCs w:val="20"/>
        </w:rPr>
        <w:t>муниципальными учреждениями Лозовского сельсовета Баганского района Новосибирской области и органами муниципальной власти Лозовского сельсовета Баганского района Новосибирской области</w:t>
      </w:r>
      <w:r w:rsidRPr="00B42CA8">
        <w:rPr>
          <w:rFonts w:ascii="Arial" w:eastAsia="Calibri" w:hAnsi="Arial" w:cs="Arial"/>
          <w:sz w:val="20"/>
          <w:szCs w:val="20"/>
          <w:lang w:eastAsia="en-US"/>
        </w:rPr>
        <w:t xml:space="preserve"> и оплаты договоров (муниципальных контрактов)</w:t>
      </w:r>
      <w:r w:rsidRPr="00B42CA8">
        <w:rPr>
          <w:rFonts w:ascii="Arial" w:hAnsi="Arial" w:cs="Arial"/>
          <w:sz w:val="20"/>
          <w:szCs w:val="20"/>
        </w:rPr>
        <w:t xml:space="preserve"> на поставку товаров (работ, услуг); особенности учета средств, поступающих во временное распоряжение муниципальных учреждений Лозовского сельсовета Баганского района Новосибирской области. </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Пункт 13 проекта бюджета устанавливает, что при заключении договоров (муниципальных контрактов) на поставку товаров (работ, услуг) предусмотрены авансовые платежи. </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Пункт 14 проекта бюджета устанавливает, что </w:t>
      </w:r>
      <w:proofErr w:type="gramStart"/>
      <w:r w:rsidRPr="00B42CA8">
        <w:rPr>
          <w:rFonts w:ascii="Arial" w:hAnsi="Arial" w:cs="Arial"/>
          <w:sz w:val="20"/>
          <w:szCs w:val="20"/>
        </w:rPr>
        <w:t>средства, полученные казенными учреждениями от оказания платных услуг учитываются</w:t>
      </w:r>
      <w:proofErr w:type="gramEnd"/>
      <w:r w:rsidRPr="00B42CA8">
        <w:rPr>
          <w:rFonts w:ascii="Arial" w:hAnsi="Arial" w:cs="Arial"/>
          <w:sz w:val="20"/>
          <w:szCs w:val="20"/>
        </w:rPr>
        <w:t xml:space="preserve"> на едином счете.</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Пункт 15 проекта бюджета предусматривает долю </w:t>
      </w:r>
      <w:proofErr w:type="spellStart"/>
      <w:r w:rsidRPr="00B42CA8">
        <w:rPr>
          <w:rFonts w:ascii="Arial" w:hAnsi="Arial" w:cs="Arial"/>
          <w:sz w:val="20"/>
          <w:szCs w:val="20"/>
        </w:rPr>
        <w:t>софинансирования</w:t>
      </w:r>
      <w:proofErr w:type="spellEnd"/>
      <w:r w:rsidRPr="00B42CA8">
        <w:rPr>
          <w:rFonts w:ascii="Arial" w:hAnsi="Arial" w:cs="Arial"/>
          <w:sz w:val="20"/>
          <w:szCs w:val="20"/>
        </w:rPr>
        <w:t xml:space="preserve"> из бюджета поселения.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Пункт 16-18 проекта бюджета предусматривает утверждение приложения 6, устанавливающих перечень муниципальных программ Лозовского сельсовета Баганского района Новосибирской области из бюджета поселения в 2016 году и плановом периоде 2017 и 2018 годов.</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xml:space="preserve">Пунктом 19 </w:t>
      </w:r>
      <w:r w:rsidRPr="00B42CA8">
        <w:rPr>
          <w:rFonts w:ascii="Arial" w:hAnsi="Arial" w:cs="Arial"/>
          <w:color w:val="000000"/>
          <w:sz w:val="20"/>
          <w:szCs w:val="20"/>
        </w:rPr>
        <w:t>и приложением 7 проекта бюджета в соответствии со статьей 184</w:t>
      </w:r>
      <w:r w:rsidRPr="00B42CA8">
        <w:rPr>
          <w:rFonts w:ascii="Arial" w:hAnsi="Arial" w:cs="Arial"/>
          <w:color w:val="000000"/>
          <w:sz w:val="20"/>
          <w:szCs w:val="20"/>
          <w:vertAlign w:val="superscript"/>
        </w:rPr>
        <w:t>1</w:t>
      </w:r>
      <w:r w:rsidRPr="00B42CA8">
        <w:rPr>
          <w:rFonts w:ascii="Arial" w:hAnsi="Arial" w:cs="Arial"/>
          <w:color w:val="000000"/>
          <w:sz w:val="20"/>
          <w:szCs w:val="20"/>
        </w:rPr>
        <w:t xml:space="preserve"> Бюджетного кодекса утверждаются источники финансирования дефицита бюджета поселения.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Пунктом 20 проекта бюджета в соответствии с требованиями статьи 81.1 Бюджетного кодекса Российской Федерации и положения Лозовского сельсовета Баганского района Новосибирской области «О Резервном фонде Лозовского сельсовета Баганского района Новосибирской области» предлагается установить предельный объем резервного фонда поселения на 2016 год и плановый период 2017 и 2018 годов.</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Пункты 21-24 проекта бюджета регулируют вопросы управления муниципальным внутренним долгом поселения, в том числе предусматривают утверждение в соответствии с требованиями Бюджетного кодекса (статьи 107, 110.1. 110.2, 111, 184.1) на 2016 год и плановый период 2017 и 2018 годов:</w:t>
      </w:r>
    </w:p>
    <w:p w:rsidR="00B42CA8" w:rsidRPr="00B42CA8" w:rsidRDefault="00B42CA8" w:rsidP="00B42CA8">
      <w:pPr>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 xml:space="preserve">-программы муниципальных внутренних заимствований </w:t>
      </w:r>
      <w:r w:rsidRPr="00B42CA8">
        <w:rPr>
          <w:rFonts w:ascii="Arial" w:hAnsi="Arial" w:cs="Arial"/>
          <w:sz w:val="20"/>
          <w:szCs w:val="20"/>
        </w:rPr>
        <w:t>поселения</w:t>
      </w:r>
      <w:r w:rsidRPr="00B42CA8">
        <w:rPr>
          <w:rFonts w:ascii="Arial" w:hAnsi="Arial" w:cs="Arial"/>
          <w:color w:val="000000"/>
          <w:sz w:val="20"/>
          <w:szCs w:val="20"/>
        </w:rPr>
        <w:t xml:space="preserve"> – пункт 21 проекта бюджета, приложением 8 проекта бюджета;</w:t>
      </w:r>
    </w:p>
    <w:p w:rsidR="00B42CA8" w:rsidRPr="00B42CA8" w:rsidRDefault="00B42CA8" w:rsidP="00B42CA8">
      <w:pPr>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w:t>
      </w:r>
      <w:r w:rsidRPr="00B42CA8">
        <w:rPr>
          <w:rFonts w:ascii="Arial" w:hAnsi="Arial" w:cs="Arial"/>
          <w:sz w:val="20"/>
          <w:szCs w:val="20"/>
        </w:rPr>
        <w:t>верхнего предела муниципального внутреннего долга поселения по состоянию на 1 января 2015 года (и каждым годом планового периода) пункта 22</w:t>
      </w:r>
      <w:r w:rsidRPr="00B42CA8">
        <w:rPr>
          <w:rFonts w:ascii="Arial" w:hAnsi="Arial" w:cs="Arial"/>
          <w:color w:val="000000"/>
          <w:sz w:val="20"/>
          <w:szCs w:val="20"/>
        </w:rPr>
        <w:t>;</w:t>
      </w:r>
    </w:p>
    <w:p w:rsidR="00B42CA8" w:rsidRPr="00B42CA8" w:rsidRDefault="00B42CA8" w:rsidP="00B42CA8">
      <w:pPr>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 xml:space="preserve"> - предельного объема муниципального долга </w:t>
      </w:r>
      <w:r w:rsidRPr="00B42CA8">
        <w:rPr>
          <w:rFonts w:ascii="Arial" w:hAnsi="Arial" w:cs="Arial"/>
          <w:sz w:val="20"/>
          <w:szCs w:val="20"/>
        </w:rPr>
        <w:t>поселения</w:t>
      </w:r>
      <w:r w:rsidRPr="00B42CA8">
        <w:rPr>
          <w:rFonts w:ascii="Arial" w:hAnsi="Arial" w:cs="Arial"/>
          <w:color w:val="000000"/>
          <w:sz w:val="20"/>
          <w:szCs w:val="20"/>
        </w:rPr>
        <w:t xml:space="preserve"> – пункт 23 проекта бюджета;</w:t>
      </w:r>
    </w:p>
    <w:p w:rsidR="00B42CA8" w:rsidRPr="00B42CA8" w:rsidRDefault="00B42CA8" w:rsidP="00B42CA8">
      <w:pPr>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 xml:space="preserve"> -предельного объема расходов на обслуживание муниципального долга </w:t>
      </w:r>
      <w:r w:rsidRPr="00B42CA8">
        <w:rPr>
          <w:rFonts w:ascii="Arial" w:hAnsi="Arial" w:cs="Arial"/>
          <w:sz w:val="20"/>
          <w:szCs w:val="20"/>
        </w:rPr>
        <w:t>поселения</w:t>
      </w:r>
      <w:r w:rsidRPr="00B42CA8">
        <w:rPr>
          <w:rFonts w:ascii="Arial" w:hAnsi="Arial" w:cs="Arial"/>
          <w:color w:val="000000"/>
          <w:sz w:val="20"/>
          <w:szCs w:val="20"/>
        </w:rPr>
        <w:t xml:space="preserve"> – пункт 24 проекта бюджета;</w:t>
      </w:r>
    </w:p>
    <w:p w:rsidR="00B42CA8" w:rsidRPr="00B42CA8" w:rsidRDefault="00B42CA8" w:rsidP="00B42CA8">
      <w:pPr>
        <w:widowControl w:val="0"/>
        <w:autoSpaceDE w:val="0"/>
        <w:autoSpaceDN w:val="0"/>
        <w:adjustRightInd w:val="0"/>
        <w:ind w:firstLine="709"/>
        <w:jc w:val="both"/>
        <w:rPr>
          <w:rFonts w:ascii="Arial" w:hAnsi="Arial" w:cs="Arial"/>
          <w:color w:val="000000"/>
          <w:sz w:val="20"/>
          <w:szCs w:val="20"/>
        </w:rPr>
      </w:pPr>
      <w:r w:rsidRPr="00B42CA8">
        <w:rPr>
          <w:rFonts w:ascii="Arial" w:hAnsi="Arial" w:cs="Arial"/>
          <w:sz w:val="20"/>
          <w:szCs w:val="20"/>
        </w:rPr>
        <w:t>Пунктами 25-27</w:t>
      </w:r>
      <w:r w:rsidRPr="00B42CA8">
        <w:rPr>
          <w:rFonts w:ascii="Arial" w:hAnsi="Arial" w:cs="Arial"/>
          <w:color w:val="000000"/>
          <w:sz w:val="20"/>
          <w:szCs w:val="20"/>
        </w:rPr>
        <w:t xml:space="preserve"> </w:t>
      </w:r>
      <w:r w:rsidRPr="00B42CA8">
        <w:rPr>
          <w:rFonts w:ascii="Arial" w:hAnsi="Arial" w:cs="Arial"/>
          <w:sz w:val="20"/>
          <w:szCs w:val="20"/>
        </w:rPr>
        <w:t>проекта бюджета</w:t>
      </w:r>
      <w:r w:rsidRPr="00B42CA8">
        <w:rPr>
          <w:rFonts w:ascii="Arial" w:hAnsi="Arial" w:cs="Arial"/>
          <w:color w:val="000000"/>
          <w:sz w:val="20"/>
          <w:szCs w:val="20"/>
        </w:rPr>
        <w:t xml:space="preserve"> предлагается установить особенности использования остатков средств бюджета поселения, образовавшихся в связи с неполным использованием:</w:t>
      </w:r>
    </w:p>
    <w:p w:rsidR="00B42CA8" w:rsidRPr="00B42CA8" w:rsidRDefault="00B42CA8" w:rsidP="00B42CA8">
      <w:pPr>
        <w:widowControl w:val="0"/>
        <w:autoSpaceDE w:val="0"/>
        <w:autoSpaceDN w:val="0"/>
        <w:adjustRightInd w:val="0"/>
        <w:ind w:firstLine="709"/>
        <w:jc w:val="both"/>
        <w:rPr>
          <w:rFonts w:ascii="Arial" w:hAnsi="Arial" w:cs="Arial"/>
          <w:color w:val="000000"/>
          <w:sz w:val="20"/>
          <w:szCs w:val="20"/>
        </w:rPr>
      </w:pPr>
      <w:r w:rsidRPr="00B42CA8">
        <w:rPr>
          <w:rFonts w:ascii="Arial" w:hAnsi="Arial" w:cs="Arial"/>
          <w:color w:val="000000"/>
          <w:sz w:val="20"/>
          <w:szCs w:val="20"/>
        </w:rPr>
        <w:t>- межбюджетных трансфертов из областного бюджета, имеющих целевое назначение;</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целевых средств, поступивших из федерального бюджета в бюджет поселения;</w:t>
      </w:r>
    </w:p>
    <w:p w:rsidR="00B42CA8" w:rsidRPr="00B42CA8" w:rsidRDefault="00B42CA8" w:rsidP="00B42CA8">
      <w:pPr>
        <w:widowControl w:val="0"/>
        <w:autoSpaceDE w:val="0"/>
        <w:autoSpaceDN w:val="0"/>
        <w:adjustRightInd w:val="0"/>
        <w:ind w:firstLine="709"/>
        <w:jc w:val="both"/>
        <w:rPr>
          <w:rFonts w:ascii="Arial" w:hAnsi="Arial" w:cs="Arial"/>
          <w:sz w:val="20"/>
          <w:szCs w:val="20"/>
        </w:rPr>
      </w:pPr>
      <w:r w:rsidRPr="00B42CA8">
        <w:rPr>
          <w:rFonts w:ascii="Arial" w:hAnsi="Arial" w:cs="Arial"/>
          <w:sz w:val="20"/>
          <w:szCs w:val="20"/>
        </w:rPr>
        <w:t>- на оплату заключенных от имени администрации Лозовского сельсовета Баганского района муниципальных контрактов.</w:t>
      </w:r>
    </w:p>
    <w:p w:rsidR="00B42CA8" w:rsidRPr="00B42CA8" w:rsidRDefault="00B42CA8" w:rsidP="00B42CA8">
      <w:pPr>
        <w:autoSpaceDE w:val="0"/>
        <w:autoSpaceDN w:val="0"/>
        <w:adjustRightInd w:val="0"/>
        <w:ind w:firstLine="709"/>
        <w:jc w:val="both"/>
        <w:rPr>
          <w:rFonts w:ascii="Arial" w:hAnsi="Arial" w:cs="Arial"/>
          <w:sz w:val="20"/>
          <w:szCs w:val="20"/>
        </w:rPr>
      </w:pPr>
      <w:r w:rsidRPr="00B42CA8">
        <w:rPr>
          <w:rFonts w:ascii="Arial" w:hAnsi="Arial" w:cs="Arial"/>
          <w:sz w:val="20"/>
          <w:szCs w:val="20"/>
        </w:rPr>
        <w:t>Пункт 28 проекта бюджета в соответствии с частью 3 статьи 217 Бюджетного кодекса установлены особенности исполнения бюджета поселения, предусматривающие перечень оснований внесения изменений в показатели сводной бюджетной росписи в ходе исполнения бюджета.</w:t>
      </w:r>
    </w:p>
    <w:p w:rsidR="00B42CA8" w:rsidRPr="00B42CA8" w:rsidRDefault="00B42CA8" w:rsidP="00B42CA8">
      <w:pPr>
        <w:autoSpaceDE w:val="0"/>
        <w:autoSpaceDN w:val="0"/>
        <w:adjustRightInd w:val="0"/>
        <w:ind w:firstLine="709"/>
        <w:jc w:val="both"/>
        <w:rPr>
          <w:rFonts w:ascii="Arial" w:hAnsi="Arial" w:cs="Arial"/>
          <w:sz w:val="20"/>
          <w:szCs w:val="20"/>
        </w:rPr>
      </w:pPr>
      <w:r w:rsidRPr="00B42CA8">
        <w:rPr>
          <w:rFonts w:ascii="Arial" w:hAnsi="Arial" w:cs="Arial"/>
          <w:sz w:val="20"/>
          <w:szCs w:val="20"/>
        </w:rPr>
        <w:t>В пункте 29 и 30 проекта бюджета предусмотрены поручения администрации Лозовского сельсовета Баганского района и дата вступления в силу.</w:t>
      </w:r>
    </w:p>
    <w:p w:rsidR="00B42CA8" w:rsidRPr="00B42CA8" w:rsidRDefault="00B42CA8" w:rsidP="00B42CA8">
      <w:pPr>
        <w:autoSpaceDE w:val="0"/>
        <w:autoSpaceDN w:val="0"/>
        <w:adjustRightInd w:val="0"/>
        <w:ind w:firstLine="709"/>
        <w:jc w:val="both"/>
        <w:rPr>
          <w:rFonts w:ascii="Arial" w:hAnsi="Arial" w:cs="Arial"/>
          <w:sz w:val="20"/>
          <w:szCs w:val="20"/>
        </w:rPr>
      </w:pP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Доходы</w:t>
      </w:r>
    </w:p>
    <w:p w:rsidR="00B42CA8" w:rsidRPr="00B42CA8" w:rsidRDefault="00B42CA8" w:rsidP="00B42CA8">
      <w:pPr>
        <w:pStyle w:val="ab"/>
        <w:widowControl w:val="0"/>
        <w:ind w:firstLine="720"/>
        <w:rPr>
          <w:rFonts w:ascii="Arial" w:hAnsi="Arial" w:cs="Arial"/>
          <w:iCs/>
          <w:sz w:val="20"/>
        </w:rPr>
      </w:pPr>
      <w:r w:rsidRPr="00B42CA8">
        <w:rPr>
          <w:rFonts w:ascii="Arial" w:hAnsi="Arial" w:cs="Arial"/>
          <w:iCs/>
          <w:sz w:val="20"/>
        </w:rPr>
        <w:t xml:space="preserve">Бюджетная политика в области доходов направлена на адаптацию бюджетной системы к изменившимся условиям, сохранение существующих и создание новых предпосылок для устойчивого социально-экономического развития района,  мобилизацию дополнительных доходов  в бюджет за счет совершенствования администрирования, без роста налоговой нагрузки на экономику. </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 xml:space="preserve">Прогноз доходной части бюджета рассчитан на основе прогноза социально-экономического развития </w:t>
      </w:r>
      <w:r w:rsidRPr="00B42CA8">
        <w:rPr>
          <w:rFonts w:ascii="Arial" w:hAnsi="Arial" w:cs="Arial"/>
          <w:sz w:val="20"/>
          <w:szCs w:val="20"/>
        </w:rPr>
        <w:t>Лозовского</w:t>
      </w:r>
      <w:r w:rsidRPr="00B42CA8">
        <w:rPr>
          <w:rFonts w:ascii="Arial" w:hAnsi="Arial" w:cs="Arial"/>
          <w:iCs/>
          <w:sz w:val="20"/>
          <w:szCs w:val="20"/>
        </w:rPr>
        <w:t xml:space="preserve"> сельсовета Баганского района на очередной финансовый год и плановый период, сформированный в разрезе хозяйствующих субъектов.</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Прогноз налоговых и неналоговых доходов составлен, исходя из прямого прогнозирования налоговой базы. Проверка правильности расчета налогового и неналогового дохода произведена на основании индексирования доходов предыдущих периодов (метод расчета исходя из фактического поступления в прошлые периоды). Путем дополнительного анализа определено влияние различных факторов на налоговые и неналоговые поступления.</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Прогнозирование налоговых доходов осуществлено с учетом:</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 изменений, вносимых в налоговое и бюджетное законодательство;</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lastRenderedPageBreak/>
        <w:t>- максимального размера налоговых ставок, установленного федеральным и региональным законодательством на планируемый год;</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 налоговых платежей, осуществляемых организациями по месту нахождения своих обособленных структурных подразделений в соответствии с федеральным и региональным законодательством;</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iCs/>
          <w:sz w:val="20"/>
          <w:szCs w:val="20"/>
        </w:rPr>
        <w:t>- увеличения (сокращения) количества налогоплательщиков в период разработки прогноза налоговых доходов в текущем финансовом году (далее - текущий год) либо в планируемом году.</w:t>
      </w:r>
    </w:p>
    <w:p w:rsidR="00B42CA8" w:rsidRPr="00B42CA8" w:rsidRDefault="00B42CA8" w:rsidP="00B42CA8">
      <w:pPr>
        <w:shd w:val="clear" w:color="auto" w:fill="FFFFFF"/>
        <w:spacing w:line="252" w:lineRule="auto"/>
        <w:ind w:firstLine="709"/>
        <w:jc w:val="both"/>
        <w:rPr>
          <w:rFonts w:ascii="Arial" w:hAnsi="Arial" w:cs="Arial"/>
          <w:iCs/>
          <w:sz w:val="20"/>
          <w:szCs w:val="20"/>
        </w:rPr>
      </w:pPr>
      <w:r w:rsidRPr="00B42CA8">
        <w:rPr>
          <w:rFonts w:ascii="Arial" w:hAnsi="Arial" w:cs="Arial"/>
          <w:b/>
          <w:sz w:val="20"/>
          <w:szCs w:val="20"/>
        </w:rPr>
        <w:t>Налоговые и неналоговые доходы, безвозмездные поступления бюджета Лозовского сельсовета на 2016 год и на плановый период 2017 и 2018 годов</w:t>
      </w:r>
    </w:p>
    <w:p w:rsidR="00B42CA8" w:rsidRPr="00B42CA8" w:rsidRDefault="00B42CA8" w:rsidP="00B42CA8">
      <w:pPr>
        <w:keepNext/>
        <w:ind w:firstLine="720"/>
        <w:jc w:val="center"/>
        <w:rPr>
          <w:rFonts w:ascii="Arial" w:hAnsi="Arial" w:cs="Arial"/>
          <w:sz w:val="20"/>
          <w:szCs w:val="20"/>
        </w:rPr>
      </w:pPr>
      <w:r w:rsidRPr="00B42CA8">
        <w:rPr>
          <w:rFonts w:ascii="Arial" w:hAnsi="Arial" w:cs="Arial"/>
          <w:b/>
          <w:sz w:val="20"/>
          <w:szCs w:val="20"/>
        </w:rPr>
        <w:t xml:space="preserve">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w:t>
      </w:r>
      <w:proofErr w:type="spellEnd"/>
      <w:r w:rsidRPr="00B42CA8">
        <w:rPr>
          <w:rFonts w:ascii="Arial" w:hAnsi="Arial" w:cs="Arial"/>
          <w:sz w:val="20"/>
          <w:szCs w:val="20"/>
        </w:rPr>
        <w:t>.</w:t>
      </w:r>
    </w:p>
    <w:tbl>
      <w:tblPr>
        <w:tblW w:w="9525" w:type="dxa"/>
        <w:tblInd w:w="93" w:type="dxa"/>
        <w:tblLook w:val="04A0" w:firstRow="1" w:lastRow="0" w:firstColumn="1" w:lastColumn="0" w:noHBand="0" w:noVBand="1"/>
      </w:tblPr>
      <w:tblGrid>
        <w:gridCol w:w="2911"/>
        <w:gridCol w:w="994"/>
        <w:gridCol w:w="1038"/>
        <w:gridCol w:w="994"/>
        <w:gridCol w:w="1008"/>
        <w:gridCol w:w="900"/>
        <w:gridCol w:w="900"/>
        <w:gridCol w:w="900"/>
      </w:tblGrid>
      <w:tr w:rsidR="00B42CA8" w:rsidRPr="00B42CA8" w:rsidTr="001E3BF1">
        <w:trPr>
          <w:trHeight w:val="1645"/>
        </w:trPr>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Доходы </w:t>
            </w:r>
          </w:p>
        </w:tc>
        <w:tc>
          <w:tcPr>
            <w:tcW w:w="964"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2015год</w:t>
            </w:r>
          </w:p>
        </w:tc>
        <w:tc>
          <w:tcPr>
            <w:tcW w:w="1038"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2016год</w:t>
            </w:r>
          </w:p>
        </w:tc>
        <w:tc>
          <w:tcPr>
            <w:tcW w:w="964"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2017год</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2018год</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2015г.</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630"/>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Собственные доходы всего</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3648,4</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1586,6</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1477,2</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1541,8</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43,5</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93,1</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104,4</w:t>
            </w:r>
          </w:p>
        </w:tc>
      </w:tr>
      <w:tr w:rsidR="00B42CA8" w:rsidRPr="00B42CA8" w:rsidTr="001E3BF1">
        <w:trPr>
          <w:trHeight w:val="630"/>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из них налоговые доходы    в том числе:</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2911,2</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1548,1</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1437,7</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1501,3</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53,2</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92,9</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104,4</w:t>
            </w:r>
          </w:p>
        </w:tc>
      </w:tr>
      <w:tr w:rsidR="00B42CA8" w:rsidRPr="00B42CA8" w:rsidTr="001E3BF1">
        <w:trPr>
          <w:trHeight w:val="37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налог на доходы </w:t>
            </w:r>
            <w:proofErr w:type="spellStart"/>
            <w:r w:rsidRPr="00B42CA8">
              <w:rPr>
                <w:rFonts w:ascii="Arial" w:hAnsi="Arial" w:cs="Arial"/>
                <w:sz w:val="20"/>
                <w:szCs w:val="20"/>
              </w:rPr>
              <w:t>физ</w:t>
            </w:r>
            <w:proofErr w:type="gramStart"/>
            <w:r w:rsidRPr="00B42CA8">
              <w:rPr>
                <w:rFonts w:ascii="Arial" w:hAnsi="Arial" w:cs="Arial"/>
                <w:sz w:val="20"/>
                <w:szCs w:val="20"/>
              </w:rPr>
              <w:t>.л</w:t>
            </w:r>
            <w:proofErr w:type="gramEnd"/>
            <w:r w:rsidRPr="00B42CA8">
              <w:rPr>
                <w:rFonts w:ascii="Arial" w:hAnsi="Arial" w:cs="Arial"/>
                <w:sz w:val="20"/>
                <w:szCs w:val="20"/>
              </w:rPr>
              <w:t>иц</w:t>
            </w:r>
            <w:proofErr w:type="spellEnd"/>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858,7</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439,7</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467,4</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499,1</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51,2</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106,3</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106,8</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Доходы от уплаты акцизов</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1294,2</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685,4</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546,8</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578,2</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53,0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79,8</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105,7</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Единый сельхозналог</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193,0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5,2</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5,6</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2,7</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103,8</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103,7</w:t>
            </w:r>
          </w:p>
        </w:tc>
      </w:tr>
      <w:tr w:rsidR="00B42CA8" w:rsidRPr="00B42CA8" w:rsidTr="001E3BF1">
        <w:trPr>
          <w:trHeight w:val="630"/>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Налог на имущество физических лиц</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42,5</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39,8</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40,1</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40,4</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93,6</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100,8</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100,7</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Земельный налог</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522,8</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378</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378</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378</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72,3</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r>
      <w:tr w:rsidR="00B42CA8" w:rsidRPr="00B42CA8" w:rsidTr="001E3BF1">
        <w:trPr>
          <w:trHeight w:val="390"/>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Государственная пошлина</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r>
      <w:tr w:rsidR="00B42CA8" w:rsidRPr="00B42CA8" w:rsidTr="001E3BF1">
        <w:trPr>
          <w:trHeight w:val="362"/>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Неналоговые доходы</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737,2</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38,5</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58,0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40,5</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5,2</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102,6</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102,5</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в том числе:</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Дох от </w:t>
            </w:r>
            <w:proofErr w:type="spellStart"/>
            <w:r w:rsidRPr="00B42CA8">
              <w:rPr>
                <w:rFonts w:ascii="Arial" w:hAnsi="Arial" w:cs="Arial"/>
                <w:sz w:val="20"/>
                <w:szCs w:val="20"/>
              </w:rPr>
              <w:t>использ</w:t>
            </w:r>
            <w:proofErr w:type="spellEnd"/>
            <w:r w:rsidRPr="00B42CA8">
              <w:rPr>
                <w:rFonts w:ascii="Arial" w:hAnsi="Arial" w:cs="Arial"/>
                <w:sz w:val="20"/>
                <w:szCs w:val="20"/>
              </w:rPr>
              <w:t xml:space="preserve"> имущества</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21,5</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21,5</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21,5</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21,5</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Доходы от продажи земельных участков</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w:t>
            </w:r>
          </w:p>
        </w:tc>
      </w:tr>
      <w:tr w:rsidR="00B42CA8" w:rsidRPr="00B42CA8" w:rsidTr="001E3BF1">
        <w:trPr>
          <w:trHeight w:val="388"/>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Д-</w:t>
            </w:r>
            <w:proofErr w:type="spellStart"/>
            <w:r w:rsidRPr="00B42CA8">
              <w:rPr>
                <w:rFonts w:ascii="Arial" w:hAnsi="Arial" w:cs="Arial"/>
                <w:sz w:val="20"/>
                <w:szCs w:val="20"/>
              </w:rPr>
              <w:t>ды</w:t>
            </w:r>
            <w:proofErr w:type="spellEnd"/>
            <w:r w:rsidRPr="00B42CA8">
              <w:rPr>
                <w:rFonts w:ascii="Arial" w:hAnsi="Arial" w:cs="Arial"/>
                <w:sz w:val="20"/>
                <w:szCs w:val="20"/>
              </w:rPr>
              <w:t xml:space="preserve"> от </w:t>
            </w:r>
            <w:proofErr w:type="spellStart"/>
            <w:r w:rsidRPr="00B42CA8">
              <w:rPr>
                <w:rFonts w:ascii="Arial" w:hAnsi="Arial" w:cs="Arial"/>
                <w:sz w:val="20"/>
                <w:szCs w:val="20"/>
              </w:rPr>
              <w:t>оказ.пл</w:t>
            </w:r>
            <w:proofErr w:type="gramStart"/>
            <w:r w:rsidRPr="00B42CA8">
              <w:rPr>
                <w:rFonts w:ascii="Arial" w:hAnsi="Arial" w:cs="Arial"/>
                <w:sz w:val="20"/>
                <w:szCs w:val="20"/>
              </w:rPr>
              <w:t>.у</w:t>
            </w:r>
            <w:proofErr w:type="gramEnd"/>
            <w:r w:rsidRPr="00B42CA8">
              <w:rPr>
                <w:rFonts w:ascii="Arial" w:hAnsi="Arial" w:cs="Arial"/>
                <w:sz w:val="20"/>
                <w:szCs w:val="20"/>
              </w:rPr>
              <w:t>слуг</w:t>
            </w:r>
            <w:proofErr w:type="spellEnd"/>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14,0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108,3</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107,7</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Денежные взыскания, штрафы</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38,5</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r>
      <w:tr w:rsidR="00B42CA8" w:rsidRPr="00B42CA8" w:rsidTr="001E3BF1">
        <w:trPr>
          <w:trHeight w:val="2028"/>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поступления от денежных взысканий (штрафов) и иных сумм в возмещение ущерба, зачисляемые в бюджеты сельских поселений</w:t>
            </w:r>
          </w:p>
          <w:p w:rsidR="00B42CA8" w:rsidRPr="00B42CA8" w:rsidRDefault="00B42CA8" w:rsidP="001E3BF1">
            <w:pPr>
              <w:rPr>
                <w:rFonts w:ascii="Arial" w:hAnsi="Arial" w:cs="Arial"/>
                <w:b/>
                <w:bCs/>
                <w:sz w:val="20"/>
                <w:szCs w:val="20"/>
              </w:rPr>
            </w:pP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Cs/>
                <w:sz w:val="20"/>
                <w:szCs w:val="20"/>
              </w:rPr>
            </w:pPr>
            <w:r w:rsidRPr="00B42CA8">
              <w:rPr>
                <w:rFonts w:ascii="Arial" w:hAnsi="Arial" w:cs="Arial"/>
                <w:bCs/>
                <w:sz w:val="20"/>
                <w:szCs w:val="20"/>
              </w:rPr>
              <w:t>673,1</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proofErr w:type="spellStart"/>
            <w:r w:rsidRPr="00B42CA8">
              <w:rPr>
                <w:rFonts w:ascii="Arial" w:hAnsi="Arial" w:cs="Arial"/>
                <w:b/>
                <w:bCs/>
                <w:sz w:val="20"/>
                <w:szCs w:val="20"/>
              </w:rPr>
              <w:t>Безвозмез</w:t>
            </w:r>
            <w:proofErr w:type="spellEnd"/>
            <w:r w:rsidRPr="00B42CA8">
              <w:rPr>
                <w:rFonts w:ascii="Arial" w:hAnsi="Arial" w:cs="Arial"/>
                <w:b/>
                <w:bCs/>
                <w:sz w:val="20"/>
                <w:szCs w:val="20"/>
              </w:rPr>
              <w:t>. поступления</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40656,6</w:t>
            </w:r>
          </w:p>
        </w:tc>
        <w:tc>
          <w:tcPr>
            <w:tcW w:w="103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14458,2</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5523,2</w:t>
            </w:r>
          </w:p>
        </w:tc>
        <w:tc>
          <w:tcPr>
            <w:tcW w:w="100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5471,2</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35,6</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38,2</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Дотация</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10459,5</w:t>
            </w:r>
          </w:p>
        </w:tc>
        <w:tc>
          <w:tcPr>
            <w:tcW w:w="103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11378,6</w:t>
            </w:r>
          </w:p>
        </w:tc>
        <w:tc>
          <w:tcPr>
            <w:tcW w:w="9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3523,2</w:t>
            </w:r>
          </w:p>
        </w:tc>
        <w:tc>
          <w:tcPr>
            <w:tcW w:w="100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3471,2</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108,8</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31,0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98,5</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Субсидия</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10397,5</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3000,0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2000,0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2000,0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28,9</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66,7</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Субвенция</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69,6</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79,6</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102,9</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Иные МБТ</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19730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0,0 </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0,0 </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0,0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0</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Прочие </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0 </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0</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0 </w:t>
            </w:r>
          </w:p>
        </w:tc>
      </w:tr>
      <w:tr w:rsidR="00B42CA8" w:rsidRPr="00B42CA8" w:rsidTr="001E3BF1">
        <w:trPr>
          <w:trHeight w:val="315"/>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Всего доходов</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44305,0</w:t>
            </w: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16044,8</w:t>
            </w: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7000,4</w:t>
            </w: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7013,0</w:t>
            </w: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36,2</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43,6</w:t>
            </w: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100,2</w:t>
            </w:r>
          </w:p>
        </w:tc>
      </w:tr>
      <w:tr w:rsidR="00B42CA8" w:rsidRPr="00B42CA8" w:rsidTr="001E3BF1">
        <w:trPr>
          <w:trHeight w:val="330"/>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100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894"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p>
        </w:tc>
        <w:tc>
          <w:tcPr>
            <w:tcW w:w="873"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p>
        </w:tc>
      </w:tr>
    </w:tbl>
    <w:p w:rsidR="00B42CA8" w:rsidRPr="00B42CA8" w:rsidRDefault="00B42CA8" w:rsidP="00B42CA8">
      <w:pPr>
        <w:keepNext/>
        <w:ind w:firstLine="720"/>
        <w:jc w:val="center"/>
        <w:rPr>
          <w:rFonts w:ascii="Arial" w:hAnsi="Arial" w:cs="Arial"/>
          <w:b/>
          <w:sz w:val="20"/>
          <w:szCs w:val="20"/>
          <w:lang w:val="en-US"/>
        </w:rPr>
      </w:pPr>
    </w:p>
    <w:p w:rsidR="00B42CA8" w:rsidRPr="00B42CA8" w:rsidRDefault="00B42CA8" w:rsidP="00B42CA8">
      <w:pPr>
        <w:widowControl w:val="0"/>
        <w:ind w:firstLine="720"/>
        <w:jc w:val="both"/>
        <w:rPr>
          <w:rFonts w:ascii="Arial" w:hAnsi="Arial" w:cs="Arial"/>
          <w:snapToGrid w:val="0"/>
          <w:sz w:val="20"/>
          <w:szCs w:val="20"/>
        </w:rPr>
      </w:pPr>
      <w:r w:rsidRPr="00B42CA8">
        <w:rPr>
          <w:rFonts w:ascii="Arial" w:hAnsi="Arial" w:cs="Arial"/>
          <w:snapToGrid w:val="0"/>
          <w:sz w:val="20"/>
          <w:szCs w:val="20"/>
        </w:rPr>
        <w:t>Общий объем налоговых и неналоговых доходов бюджета поселения на 2016 год определен в сумме 16044,8 тыс. рублей. Снижение к плану текущего года составляет 36,2 %</w:t>
      </w:r>
    </w:p>
    <w:p w:rsidR="00B42CA8" w:rsidRPr="00B42CA8" w:rsidRDefault="00B42CA8" w:rsidP="00B42CA8">
      <w:pPr>
        <w:widowControl w:val="0"/>
        <w:ind w:firstLine="720"/>
        <w:jc w:val="both"/>
        <w:rPr>
          <w:rFonts w:ascii="Arial" w:hAnsi="Arial" w:cs="Arial"/>
          <w:snapToGrid w:val="0"/>
          <w:sz w:val="20"/>
          <w:szCs w:val="20"/>
        </w:rPr>
      </w:pPr>
      <w:r w:rsidRPr="00B42CA8">
        <w:rPr>
          <w:rFonts w:ascii="Arial" w:hAnsi="Arial" w:cs="Arial"/>
          <w:snapToGrid w:val="0"/>
          <w:sz w:val="20"/>
          <w:szCs w:val="20"/>
        </w:rPr>
        <w:t xml:space="preserve">Поступление налоговых доходов прогнозируется в сумме 1548,1 </w:t>
      </w:r>
      <w:proofErr w:type="spellStart"/>
      <w:r w:rsidRPr="00B42CA8">
        <w:rPr>
          <w:rFonts w:ascii="Arial" w:hAnsi="Arial" w:cs="Arial"/>
          <w:snapToGrid w:val="0"/>
          <w:sz w:val="20"/>
          <w:szCs w:val="20"/>
        </w:rPr>
        <w:t>тыс</w:t>
      </w:r>
      <w:proofErr w:type="gramStart"/>
      <w:r w:rsidRPr="00B42CA8">
        <w:rPr>
          <w:rFonts w:ascii="Arial" w:hAnsi="Arial" w:cs="Arial"/>
          <w:snapToGrid w:val="0"/>
          <w:sz w:val="20"/>
          <w:szCs w:val="20"/>
        </w:rPr>
        <w:t>.р</w:t>
      </w:r>
      <w:proofErr w:type="gramEnd"/>
      <w:r w:rsidRPr="00B42CA8">
        <w:rPr>
          <w:rFonts w:ascii="Arial" w:hAnsi="Arial" w:cs="Arial"/>
          <w:snapToGrid w:val="0"/>
          <w:sz w:val="20"/>
          <w:szCs w:val="20"/>
        </w:rPr>
        <w:t>ублей</w:t>
      </w:r>
      <w:proofErr w:type="spellEnd"/>
      <w:r w:rsidRPr="00B42CA8">
        <w:rPr>
          <w:rFonts w:ascii="Arial" w:hAnsi="Arial" w:cs="Arial"/>
          <w:snapToGrid w:val="0"/>
          <w:sz w:val="20"/>
          <w:szCs w:val="20"/>
        </w:rPr>
        <w:t xml:space="preserve">. </w:t>
      </w:r>
    </w:p>
    <w:p w:rsidR="00B42CA8" w:rsidRPr="00B42CA8" w:rsidRDefault="00B42CA8" w:rsidP="00B42CA8">
      <w:pPr>
        <w:widowControl w:val="0"/>
        <w:ind w:firstLine="720"/>
        <w:jc w:val="both"/>
        <w:rPr>
          <w:rFonts w:ascii="Arial" w:hAnsi="Arial" w:cs="Arial"/>
          <w:sz w:val="20"/>
          <w:szCs w:val="20"/>
        </w:rPr>
      </w:pPr>
      <w:r w:rsidRPr="00B42CA8">
        <w:rPr>
          <w:rFonts w:ascii="Arial" w:hAnsi="Arial" w:cs="Arial"/>
          <w:sz w:val="20"/>
          <w:szCs w:val="20"/>
        </w:rPr>
        <w:t xml:space="preserve">Объем   неналоговых   доходов   в   2016 году прогнозируется в сумме 38,5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По данной группе доходных источников снижение поступлений доходов прогнозируется по доходам от арендной платы за земельные участки, доходов от сдачи в аренду имущества, по доходам от продажи материальных и нематериальных активов, по плате за негативное воздействие на окружающую среду и доходам от оказания платных услуг и компенсации затрат государства.</w:t>
      </w:r>
    </w:p>
    <w:p w:rsidR="00B42CA8" w:rsidRPr="00B42CA8" w:rsidRDefault="00B42CA8" w:rsidP="00B42CA8">
      <w:pPr>
        <w:widowControl w:val="0"/>
        <w:ind w:firstLine="720"/>
        <w:jc w:val="both"/>
        <w:rPr>
          <w:rFonts w:ascii="Arial" w:hAnsi="Arial" w:cs="Arial"/>
          <w:sz w:val="20"/>
          <w:szCs w:val="20"/>
        </w:rPr>
      </w:pPr>
      <w:r w:rsidRPr="00B42CA8">
        <w:rPr>
          <w:rFonts w:ascii="Arial" w:hAnsi="Arial" w:cs="Arial"/>
          <w:sz w:val="20"/>
          <w:szCs w:val="20"/>
        </w:rPr>
        <w:t>Основными источниками доходов бюджета поселения в 2016 году будут: доходы от уплаты акцизов (43%), налог на доходы физических лиц (27,7%), земельный налог (23,8%), доходы от оказания платных услуг и компенсации затрат государства (0,8%).</w:t>
      </w:r>
    </w:p>
    <w:p w:rsidR="00B42CA8" w:rsidRPr="00B42CA8" w:rsidRDefault="00B42CA8" w:rsidP="00B42CA8">
      <w:pPr>
        <w:widowControl w:val="0"/>
        <w:ind w:firstLine="720"/>
        <w:jc w:val="both"/>
        <w:rPr>
          <w:rFonts w:ascii="Arial" w:hAnsi="Arial" w:cs="Arial"/>
          <w:snapToGrid w:val="0"/>
          <w:sz w:val="20"/>
          <w:szCs w:val="20"/>
        </w:rPr>
      </w:pPr>
      <w:r w:rsidRPr="00B42CA8">
        <w:rPr>
          <w:rFonts w:ascii="Arial" w:hAnsi="Arial" w:cs="Arial"/>
          <w:snapToGrid w:val="0"/>
          <w:sz w:val="20"/>
          <w:szCs w:val="20"/>
        </w:rPr>
        <w:t xml:space="preserve">В 2017 году общий объем налоговых и неналоговых доходов поселения прогнозируется в сумме 1477,2 </w:t>
      </w:r>
      <w:proofErr w:type="spellStart"/>
      <w:r w:rsidRPr="00B42CA8">
        <w:rPr>
          <w:rFonts w:ascii="Arial" w:hAnsi="Arial" w:cs="Arial"/>
          <w:snapToGrid w:val="0"/>
          <w:sz w:val="20"/>
          <w:szCs w:val="20"/>
        </w:rPr>
        <w:t>тыс</w:t>
      </w:r>
      <w:proofErr w:type="gramStart"/>
      <w:r w:rsidRPr="00B42CA8">
        <w:rPr>
          <w:rFonts w:ascii="Arial" w:hAnsi="Arial" w:cs="Arial"/>
          <w:snapToGrid w:val="0"/>
          <w:sz w:val="20"/>
          <w:szCs w:val="20"/>
        </w:rPr>
        <w:t>.р</w:t>
      </w:r>
      <w:proofErr w:type="gramEnd"/>
      <w:r w:rsidRPr="00B42CA8">
        <w:rPr>
          <w:rFonts w:ascii="Arial" w:hAnsi="Arial" w:cs="Arial"/>
          <w:snapToGrid w:val="0"/>
          <w:sz w:val="20"/>
          <w:szCs w:val="20"/>
        </w:rPr>
        <w:t>ублей</w:t>
      </w:r>
      <w:proofErr w:type="spellEnd"/>
      <w:r w:rsidRPr="00B42CA8">
        <w:rPr>
          <w:rFonts w:ascii="Arial" w:hAnsi="Arial" w:cs="Arial"/>
          <w:snapToGrid w:val="0"/>
          <w:sz w:val="20"/>
          <w:szCs w:val="20"/>
        </w:rPr>
        <w:t xml:space="preserve">, что составляет 93,1% к прогнозу 2016 года. </w:t>
      </w:r>
    </w:p>
    <w:p w:rsidR="00B42CA8" w:rsidRPr="00B42CA8" w:rsidRDefault="00B42CA8" w:rsidP="00B42CA8">
      <w:pPr>
        <w:widowControl w:val="0"/>
        <w:ind w:firstLine="720"/>
        <w:jc w:val="both"/>
        <w:rPr>
          <w:rFonts w:ascii="Arial" w:hAnsi="Arial" w:cs="Arial"/>
          <w:snapToGrid w:val="0"/>
          <w:sz w:val="20"/>
          <w:szCs w:val="20"/>
        </w:rPr>
      </w:pPr>
      <w:r w:rsidRPr="00B42CA8">
        <w:rPr>
          <w:rFonts w:ascii="Arial" w:hAnsi="Arial" w:cs="Arial"/>
          <w:snapToGrid w:val="0"/>
          <w:sz w:val="20"/>
          <w:szCs w:val="20"/>
        </w:rPr>
        <w:t xml:space="preserve">В 2018 году прогноз доходов бюджета поселения выше прогноза 2017 года на 64,6 </w:t>
      </w:r>
      <w:proofErr w:type="spellStart"/>
      <w:r w:rsidRPr="00B42CA8">
        <w:rPr>
          <w:rFonts w:ascii="Arial" w:hAnsi="Arial" w:cs="Arial"/>
          <w:snapToGrid w:val="0"/>
          <w:sz w:val="20"/>
          <w:szCs w:val="20"/>
        </w:rPr>
        <w:t>тыс</w:t>
      </w:r>
      <w:proofErr w:type="gramStart"/>
      <w:r w:rsidRPr="00B42CA8">
        <w:rPr>
          <w:rFonts w:ascii="Arial" w:hAnsi="Arial" w:cs="Arial"/>
          <w:snapToGrid w:val="0"/>
          <w:sz w:val="20"/>
          <w:szCs w:val="20"/>
        </w:rPr>
        <w:t>.р</w:t>
      </w:r>
      <w:proofErr w:type="gramEnd"/>
      <w:r w:rsidRPr="00B42CA8">
        <w:rPr>
          <w:rFonts w:ascii="Arial" w:hAnsi="Arial" w:cs="Arial"/>
          <w:snapToGrid w:val="0"/>
          <w:sz w:val="20"/>
          <w:szCs w:val="20"/>
        </w:rPr>
        <w:t>ублей</w:t>
      </w:r>
      <w:proofErr w:type="spellEnd"/>
      <w:r w:rsidRPr="00B42CA8">
        <w:rPr>
          <w:rFonts w:ascii="Arial" w:hAnsi="Arial" w:cs="Arial"/>
          <w:snapToGrid w:val="0"/>
          <w:sz w:val="20"/>
          <w:szCs w:val="20"/>
        </w:rPr>
        <w:t xml:space="preserve"> и составляет 1541,8 </w:t>
      </w:r>
      <w:proofErr w:type="spellStart"/>
      <w:r w:rsidRPr="00B42CA8">
        <w:rPr>
          <w:rFonts w:ascii="Arial" w:hAnsi="Arial" w:cs="Arial"/>
          <w:snapToGrid w:val="0"/>
          <w:sz w:val="20"/>
          <w:szCs w:val="20"/>
        </w:rPr>
        <w:t>тыс.рублей</w:t>
      </w:r>
      <w:proofErr w:type="spellEnd"/>
      <w:r w:rsidRPr="00B42CA8">
        <w:rPr>
          <w:rFonts w:ascii="Arial" w:hAnsi="Arial" w:cs="Arial"/>
          <w:snapToGrid w:val="0"/>
          <w:sz w:val="20"/>
          <w:szCs w:val="20"/>
        </w:rPr>
        <w:t xml:space="preserve">. </w:t>
      </w:r>
    </w:p>
    <w:p w:rsidR="00B42CA8" w:rsidRPr="00B42CA8" w:rsidRDefault="00B42CA8" w:rsidP="00B42CA8">
      <w:pPr>
        <w:ind w:firstLine="720"/>
        <w:jc w:val="center"/>
        <w:rPr>
          <w:rFonts w:ascii="Arial" w:hAnsi="Arial" w:cs="Arial"/>
          <w:b/>
          <w:bCs/>
          <w:iCs/>
          <w:sz w:val="20"/>
          <w:szCs w:val="20"/>
        </w:rPr>
      </w:pPr>
      <w:r w:rsidRPr="00B42CA8">
        <w:rPr>
          <w:rFonts w:ascii="Arial" w:hAnsi="Arial" w:cs="Arial"/>
          <w:b/>
          <w:bCs/>
          <w:iCs/>
          <w:sz w:val="20"/>
          <w:szCs w:val="20"/>
        </w:rPr>
        <w:t>Налоговые доходы</w:t>
      </w:r>
    </w:p>
    <w:p w:rsidR="00B42CA8" w:rsidRPr="00B42CA8" w:rsidRDefault="00B42CA8" w:rsidP="00B42CA8">
      <w:pPr>
        <w:keepNext/>
        <w:ind w:left="283" w:firstLine="720"/>
        <w:jc w:val="center"/>
        <w:rPr>
          <w:rFonts w:ascii="Arial" w:hAnsi="Arial" w:cs="Arial"/>
          <w:b/>
          <w:iCs/>
          <w:sz w:val="20"/>
          <w:szCs w:val="20"/>
        </w:rPr>
      </w:pPr>
      <w:r w:rsidRPr="00B42CA8">
        <w:rPr>
          <w:rFonts w:ascii="Arial" w:hAnsi="Arial" w:cs="Arial"/>
          <w:b/>
          <w:iCs/>
          <w:sz w:val="20"/>
          <w:szCs w:val="20"/>
        </w:rPr>
        <w:t>Налог на доходы физических лиц</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Основными показателями, характеризующими поступление налога на доходы физических лиц, являются фонд оплаты труда и эффективная налоговая ставка, ожидаемая в текущем финансовом году, учитывающая стандартные, социальные, имущественные, профессиональные вычеты и льготы, предусмотренные главой 23 Налогового кодекса Российской Федерации.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Прогноз налога на доходы физических лиц на 2016-2018 годы рассчитан в соответствии с Основными показателями социально-экономического развития на 2016-2018 годы Лозовского сельсовета Баганского района.</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Прогноз поступления налога на доходы физических лиц в бюджет определен в размере: на 2016 год 439,7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к уровню 2015 года 51,2%, на 2017 год 467,4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к уровню 2016 года 106,3% и на 2018 год 499,1 </w:t>
      </w:r>
      <w:proofErr w:type="spellStart"/>
      <w:r w:rsidRPr="00B42CA8">
        <w:rPr>
          <w:rFonts w:ascii="Arial" w:hAnsi="Arial" w:cs="Arial"/>
          <w:sz w:val="20"/>
          <w:szCs w:val="20"/>
        </w:rPr>
        <w:t>тыс.рублей</w:t>
      </w:r>
      <w:proofErr w:type="spellEnd"/>
      <w:r w:rsidRPr="00B42CA8">
        <w:rPr>
          <w:rFonts w:ascii="Arial" w:hAnsi="Arial" w:cs="Arial"/>
          <w:sz w:val="20"/>
          <w:szCs w:val="20"/>
        </w:rPr>
        <w:t>, к уровню 2017 года 106,8%. Зачисление налога на доходы физических лиц в бюджет поселения будет производиться по нормативу – 10%.</w:t>
      </w:r>
    </w:p>
    <w:p w:rsidR="00B42CA8" w:rsidRPr="00B42CA8" w:rsidRDefault="00B42CA8" w:rsidP="00B42CA8">
      <w:pPr>
        <w:ind w:firstLine="720"/>
        <w:jc w:val="center"/>
        <w:rPr>
          <w:rFonts w:ascii="Arial" w:hAnsi="Arial" w:cs="Arial"/>
          <w:b/>
          <w:sz w:val="20"/>
          <w:szCs w:val="20"/>
        </w:rPr>
      </w:pPr>
      <w:r w:rsidRPr="00B42CA8">
        <w:rPr>
          <w:rFonts w:ascii="Arial" w:hAnsi="Arial" w:cs="Arial"/>
          <w:b/>
          <w:sz w:val="20"/>
          <w:szCs w:val="20"/>
        </w:rPr>
        <w:t>Акцизы по подакцизным товарам</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В 2015 году в соответствии с пунктом 3.1 статьи 58 Бюджетного кодекса установлена обязанность органов государственной власти субъектов Российской</w:t>
      </w:r>
      <w:r w:rsidRPr="00B42CA8">
        <w:rPr>
          <w:rFonts w:ascii="Arial" w:hAnsi="Arial" w:cs="Arial"/>
          <w:sz w:val="20"/>
          <w:szCs w:val="20"/>
        </w:rPr>
        <w:tab/>
        <w:t xml:space="preserve">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B42CA8">
        <w:rPr>
          <w:rFonts w:ascii="Arial" w:hAnsi="Arial" w:cs="Arial"/>
          <w:sz w:val="20"/>
          <w:szCs w:val="20"/>
        </w:rPr>
        <w:t>инжекторных</w:t>
      </w:r>
      <w:proofErr w:type="spellEnd"/>
      <w:r w:rsidRPr="00B42CA8">
        <w:rPr>
          <w:rFonts w:ascii="Arial" w:hAnsi="Arial" w:cs="Arial"/>
          <w:sz w:val="20"/>
          <w:szCs w:val="20"/>
        </w:rPr>
        <w:t>)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B42CA8">
        <w:rPr>
          <w:rFonts w:ascii="Arial" w:hAnsi="Arial" w:cs="Arial"/>
          <w:sz w:val="20"/>
          <w:szCs w:val="20"/>
        </w:rPr>
        <w:t>инжекторных</w:t>
      </w:r>
      <w:proofErr w:type="spellEnd"/>
      <w:r w:rsidRPr="00B42CA8">
        <w:rPr>
          <w:rFonts w:ascii="Arial" w:hAnsi="Arial" w:cs="Arial"/>
          <w:sz w:val="20"/>
          <w:szCs w:val="20"/>
        </w:rPr>
        <w:t xml:space="preserve">) двигателей произведен с утвержденными нормативами отчислений акцизов на нефтепродукты в бюджет субъекта Российской Федерации. Общая сумма налога в 2016 году составит 685,4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в 2017 году – 546,8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с уменьшением на 20,0%, в 2018 году – 578,2 </w:t>
      </w:r>
      <w:proofErr w:type="spellStart"/>
      <w:r w:rsidRPr="00B42CA8">
        <w:rPr>
          <w:rFonts w:ascii="Arial" w:hAnsi="Arial" w:cs="Arial"/>
          <w:sz w:val="20"/>
          <w:szCs w:val="20"/>
        </w:rPr>
        <w:t>тыс.рублей</w:t>
      </w:r>
      <w:proofErr w:type="spellEnd"/>
      <w:r w:rsidRPr="00B42CA8">
        <w:rPr>
          <w:rFonts w:ascii="Arial" w:hAnsi="Arial" w:cs="Arial"/>
          <w:sz w:val="20"/>
          <w:szCs w:val="20"/>
        </w:rPr>
        <w:t>, к уровню 2017 года 105,7 %.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Зачисление налога производится </w:t>
      </w:r>
      <w:proofErr w:type="gramStart"/>
      <w:r w:rsidRPr="00B42CA8">
        <w:rPr>
          <w:rFonts w:ascii="Arial" w:hAnsi="Arial" w:cs="Arial"/>
          <w:sz w:val="20"/>
          <w:szCs w:val="20"/>
        </w:rPr>
        <w:t>согласно</w:t>
      </w:r>
      <w:proofErr w:type="gramEnd"/>
      <w:r w:rsidRPr="00B42CA8">
        <w:rPr>
          <w:rFonts w:ascii="Arial" w:hAnsi="Arial" w:cs="Arial"/>
          <w:sz w:val="20"/>
          <w:szCs w:val="20"/>
        </w:rPr>
        <w:t xml:space="preserve"> дифференцированного норматива отчисления в бюджет поселений 0,18173% на 2016-2018годы.</w:t>
      </w:r>
    </w:p>
    <w:p w:rsidR="00B42CA8" w:rsidRPr="00B42CA8" w:rsidRDefault="00B42CA8" w:rsidP="00B42CA8">
      <w:pPr>
        <w:ind w:firstLine="720"/>
        <w:jc w:val="center"/>
        <w:rPr>
          <w:rFonts w:ascii="Arial" w:hAnsi="Arial" w:cs="Arial"/>
          <w:b/>
          <w:sz w:val="20"/>
          <w:szCs w:val="20"/>
        </w:rPr>
      </w:pPr>
      <w:r w:rsidRPr="00B42CA8">
        <w:rPr>
          <w:rFonts w:ascii="Arial" w:hAnsi="Arial" w:cs="Arial"/>
          <w:b/>
          <w:sz w:val="20"/>
          <w:szCs w:val="20"/>
        </w:rPr>
        <w:t>Единый сельскохозяйственный налог</w:t>
      </w:r>
    </w:p>
    <w:p w:rsidR="00B42CA8" w:rsidRPr="00B42CA8" w:rsidRDefault="00B42CA8" w:rsidP="00B42CA8">
      <w:pPr>
        <w:shd w:val="clear" w:color="auto" w:fill="FFFFFF"/>
        <w:ind w:right="10" w:firstLine="709"/>
        <w:jc w:val="both"/>
        <w:rPr>
          <w:rFonts w:ascii="Arial" w:hAnsi="Arial" w:cs="Arial"/>
          <w:sz w:val="20"/>
          <w:szCs w:val="20"/>
        </w:rPr>
      </w:pPr>
      <w:r w:rsidRPr="00B42CA8">
        <w:rPr>
          <w:rFonts w:ascii="Arial" w:hAnsi="Arial" w:cs="Arial"/>
          <w:sz w:val="20"/>
          <w:szCs w:val="20"/>
        </w:rPr>
        <w:t>Прогноз поступления единого сельскохозяйственного налога в бюджет поселения на 2015 год составлен, исходя из прогноза валовой выручки от 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Лозовского сельсовета Баганского района. Плательщиками единого сельскохозяйственного налога числится 13 сельскохозяйственных товаропроизводителей, имеющих различные организационно-правовые формы собственности.</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5,2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2,7% к прогнозу текущего года.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Зачисление единого сельскохозяйственного налога в бюджет поселения – 50%.</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единого сельскохозяйственного налога в бюджет поселения прогнозируются на 2017 год в сумме 5,4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на 2018 год – 5,6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pStyle w:val="ab"/>
        <w:ind w:firstLine="720"/>
        <w:jc w:val="center"/>
        <w:outlineLvl w:val="0"/>
        <w:rPr>
          <w:rFonts w:ascii="Arial" w:hAnsi="Arial" w:cs="Arial"/>
          <w:b/>
          <w:bCs/>
          <w:iCs/>
          <w:sz w:val="20"/>
        </w:rPr>
      </w:pPr>
      <w:r w:rsidRPr="00B42CA8">
        <w:rPr>
          <w:rFonts w:ascii="Arial" w:hAnsi="Arial" w:cs="Arial"/>
          <w:b/>
          <w:bCs/>
          <w:iCs/>
          <w:sz w:val="20"/>
        </w:rPr>
        <w:t>Налог на имущество физических лиц</w:t>
      </w:r>
    </w:p>
    <w:p w:rsidR="00B42CA8" w:rsidRPr="00B42CA8" w:rsidRDefault="00B42CA8" w:rsidP="00B42CA8">
      <w:pPr>
        <w:pStyle w:val="ab"/>
        <w:ind w:firstLine="720"/>
        <w:rPr>
          <w:rFonts w:ascii="Arial" w:hAnsi="Arial" w:cs="Arial"/>
          <w:iCs/>
          <w:sz w:val="20"/>
        </w:rPr>
      </w:pPr>
      <w:r w:rsidRPr="00B42CA8">
        <w:rPr>
          <w:rFonts w:ascii="Arial" w:hAnsi="Arial" w:cs="Arial"/>
          <w:iCs/>
          <w:sz w:val="20"/>
        </w:rPr>
        <w:lastRenderedPageBreak/>
        <w:t xml:space="preserve">Налог на имущество физических лиц является местным налогом, ставки налога  установлены  решениями органов местного самоуправления городских, сельских поселений.   </w:t>
      </w:r>
    </w:p>
    <w:p w:rsidR="00B42CA8" w:rsidRPr="00B42CA8" w:rsidRDefault="00B42CA8" w:rsidP="00B42CA8">
      <w:pPr>
        <w:pStyle w:val="ab"/>
        <w:ind w:firstLine="720"/>
        <w:rPr>
          <w:rFonts w:ascii="Arial" w:hAnsi="Arial" w:cs="Arial"/>
          <w:iCs/>
          <w:sz w:val="20"/>
        </w:rPr>
      </w:pPr>
      <w:r w:rsidRPr="00B42CA8">
        <w:rPr>
          <w:rFonts w:ascii="Arial" w:hAnsi="Arial" w:cs="Arial"/>
          <w:iCs/>
          <w:sz w:val="20"/>
        </w:rPr>
        <w:t>Расчет прогноза поступлений налога на имущество физических лиц  на 2016 год произведен на основании:</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данных отчета о налоговой базе и структуре начислений по налогу на имущество физических лиц (форма №5-МН) за отчетный финансовый год</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 стоимости имущества для налогообложения по жилому фонду</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 стоимости имущества для налогообложения по нежилому фонду</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 стоимости имущества для налогообложения по гаражам;</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утвержденных нормативно-правовыми актами органов местного самоуправления ставок налога на имущество физических лиц, дифференцируемых в зависимости от стоимости имущества</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до 300,0 </w:t>
      </w:r>
      <w:proofErr w:type="spellStart"/>
      <w:r w:rsidRPr="00B42CA8">
        <w:rPr>
          <w:rFonts w:ascii="Arial" w:hAnsi="Arial" w:cs="Arial"/>
          <w:iCs/>
          <w:sz w:val="20"/>
          <w:szCs w:val="20"/>
        </w:rPr>
        <w:t>тыс</w:t>
      </w:r>
      <w:proofErr w:type="gramStart"/>
      <w:r w:rsidRPr="00B42CA8">
        <w:rPr>
          <w:rFonts w:ascii="Arial" w:hAnsi="Arial" w:cs="Arial"/>
          <w:iCs/>
          <w:sz w:val="20"/>
          <w:szCs w:val="20"/>
        </w:rPr>
        <w:t>.р</w:t>
      </w:r>
      <w:proofErr w:type="gramEnd"/>
      <w:r w:rsidRPr="00B42CA8">
        <w:rPr>
          <w:rFonts w:ascii="Arial" w:hAnsi="Arial" w:cs="Arial"/>
          <w:iCs/>
          <w:sz w:val="20"/>
          <w:szCs w:val="20"/>
        </w:rPr>
        <w:t>уб</w:t>
      </w:r>
      <w:proofErr w:type="spellEnd"/>
      <w:r w:rsidRPr="00B42CA8">
        <w:rPr>
          <w:rFonts w:ascii="Arial" w:hAnsi="Arial" w:cs="Arial"/>
          <w:iCs/>
          <w:sz w:val="20"/>
          <w:szCs w:val="20"/>
        </w:rPr>
        <w:t xml:space="preserve">., </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от 300,0 до 500,0 </w:t>
      </w:r>
      <w:proofErr w:type="spellStart"/>
      <w:r w:rsidRPr="00B42CA8">
        <w:rPr>
          <w:rFonts w:ascii="Arial" w:hAnsi="Arial" w:cs="Arial"/>
          <w:iCs/>
          <w:sz w:val="20"/>
          <w:szCs w:val="20"/>
        </w:rPr>
        <w:t>тыс</w:t>
      </w:r>
      <w:proofErr w:type="gramStart"/>
      <w:r w:rsidRPr="00B42CA8">
        <w:rPr>
          <w:rFonts w:ascii="Arial" w:hAnsi="Arial" w:cs="Arial"/>
          <w:iCs/>
          <w:sz w:val="20"/>
          <w:szCs w:val="20"/>
        </w:rPr>
        <w:t>.р</w:t>
      </w:r>
      <w:proofErr w:type="gramEnd"/>
      <w:r w:rsidRPr="00B42CA8">
        <w:rPr>
          <w:rFonts w:ascii="Arial" w:hAnsi="Arial" w:cs="Arial"/>
          <w:iCs/>
          <w:sz w:val="20"/>
          <w:szCs w:val="20"/>
        </w:rPr>
        <w:t>уб</w:t>
      </w:r>
      <w:proofErr w:type="spellEnd"/>
      <w:r w:rsidRPr="00B42CA8">
        <w:rPr>
          <w:rFonts w:ascii="Arial" w:hAnsi="Arial" w:cs="Arial"/>
          <w:iCs/>
          <w:sz w:val="20"/>
          <w:szCs w:val="20"/>
        </w:rPr>
        <w:t>.</w:t>
      </w:r>
    </w:p>
    <w:p w:rsidR="00B42CA8" w:rsidRPr="00B42CA8" w:rsidRDefault="00B42CA8" w:rsidP="00B42CA8">
      <w:pPr>
        <w:shd w:val="clear" w:color="auto" w:fill="FFFFFF"/>
        <w:ind w:firstLine="709"/>
        <w:jc w:val="both"/>
        <w:rPr>
          <w:rFonts w:ascii="Arial" w:hAnsi="Arial" w:cs="Arial"/>
          <w:iCs/>
          <w:sz w:val="20"/>
          <w:szCs w:val="20"/>
        </w:rPr>
      </w:pPr>
      <w:r w:rsidRPr="00B42CA8">
        <w:rPr>
          <w:rFonts w:ascii="Arial" w:hAnsi="Arial" w:cs="Arial"/>
          <w:iCs/>
          <w:sz w:val="20"/>
          <w:szCs w:val="20"/>
        </w:rPr>
        <w:t xml:space="preserve"> свыше 500,0 </w:t>
      </w:r>
      <w:proofErr w:type="spellStart"/>
      <w:r w:rsidRPr="00B42CA8">
        <w:rPr>
          <w:rFonts w:ascii="Arial" w:hAnsi="Arial" w:cs="Arial"/>
          <w:iCs/>
          <w:sz w:val="20"/>
          <w:szCs w:val="20"/>
        </w:rPr>
        <w:t>тыс</w:t>
      </w:r>
      <w:proofErr w:type="gramStart"/>
      <w:r w:rsidRPr="00B42CA8">
        <w:rPr>
          <w:rFonts w:ascii="Arial" w:hAnsi="Arial" w:cs="Arial"/>
          <w:iCs/>
          <w:sz w:val="20"/>
          <w:szCs w:val="20"/>
        </w:rPr>
        <w:t>.р</w:t>
      </w:r>
      <w:proofErr w:type="gramEnd"/>
      <w:r w:rsidRPr="00B42CA8">
        <w:rPr>
          <w:rFonts w:ascii="Arial" w:hAnsi="Arial" w:cs="Arial"/>
          <w:iCs/>
          <w:sz w:val="20"/>
          <w:szCs w:val="20"/>
        </w:rPr>
        <w:t>уб</w:t>
      </w:r>
      <w:proofErr w:type="spellEnd"/>
      <w:r w:rsidRPr="00B42CA8">
        <w:rPr>
          <w:rFonts w:ascii="Arial" w:hAnsi="Arial" w:cs="Arial"/>
          <w:iCs/>
          <w:sz w:val="20"/>
          <w:szCs w:val="20"/>
        </w:rPr>
        <w:t xml:space="preserve">.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Сумма налога на имущество физических лиц в 2016 году составит 39,8 тыс. рублей.</w:t>
      </w:r>
    </w:p>
    <w:p w:rsidR="00B42CA8" w:rsidRPr="00B42CA8" w:rsidRDefault="00B42CA8" w:rsidP="00B42CA8">
      <w:pPr>
        <w:ind w:firstLine="720"/>
        <w:jc w:val="both"/>
        <w:rPr>
          <w:rFonts w:ascii="Arial" w:hAnsi="Arial" w:cs="Arial"/>
          <w:color w:val="008000"/>
          <w:sz w:val="20"/>
          <w:szCs w:val="20"/>
        </w:rPr>
      </w:pPr>
      <w:r w:rsidRPr="00B42CA8">
        <w:rPr>
          <w:rFonts w:ascii="Arial" w:hAnsi="Arial" w:cs="Arial"/>
          <w:sz w:val="20"/>
          <w:szCs w:val="20"/>
        </w:rPr>
        <w:t>Указанный налог является местным, и в полном объеме будет поступать в бюджет поселения.</w:t>
      </w:r>
      <w:r w:rsidRPr="00B42CA8">
        <w:rPr>
          <w:rFonts w:ascii="Arial" w:hAnsi="Arial" w:cs="Arial"/>
          <w:color w:val="FF0000"/>
          <w:sz w:val="20"/>
          <w:szCs w:val="20"/>
        </w:rPr>
        <w:t xml:space="preserve"> </w:t>
      </w:r>
      <w:r w:rsidRPr="00B42CA8">
        <w:rPr>
          <w:rFonts w:ascii="Arial" w:hAnsi="Arial" w:cs="Arial"/>
          <w:sz w:val="20"/>
          <w:szCs w:val="20"/>
        </w:rPr>
        <w:t xml:space="preserve">Поступления налога на имущество физических лиц в бюджет Лозовского сельсовета на 2017 год и на 2018 год прогнозируются в сумме 40,1 и 40,4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соответственно. </w:t>
      </w:r>
    </w:p>
    <w:p w:rsidR="00B42CA8" w:rsidRPr="00B42CA8" w:rsidRDefault="00B42CA8" w:rsidP="00B42CA8">
      <w:pPr>
        <w:pStyle w:val="ad"/>
        <w:keepNext/>
        <w:jc w:val="center"/>
        <w:rPr>
          <w:rFonts w:ascii="Arial" w:hAnsi="Arial" w:cs="Arial"/>
          <w:b/>
          <w:bCs/>
          <w:iCs/>
          <w:sz w:val="20"/>
        </w:rPr>
      </w:pPr>
      <w:r w:rsidRPr="00B42CA8">
        <w:rPr>
          <w:rFonts w:ascii="Arial" w:hAnsi="Arial" w:cs="Arial"/>
          <w:b/>
          <w:bCs/>
          <w:iCs/>
          <w:sz w:val="20"/>
        </w:rPr>
        <w:t>Земельный налог</w:t>
      </w:r>
    </w:p>
    <w:p w:rsidR="00B42CA8" w:rsidRPr="00B42CA8" w:rsidRDefault="00B42CA8" w:rsidP="00B42CA8">
      <w:pPr>
        <w:ind w:firstLine="708"/>
        <w:jc w:val="both"/>
        <w:rPr>
          <w:rFonts w:ascii="Arial" w:hAnsi="Arial" w:cs="Arial"/>
          <w:sz w:val="20"/>
          <w:szCs w:val="20"/>
        </w:rPr>
      </w:pPr>
      <w:r w:rsidRPr="00B42CA8">
        <w:rPr>
          <w:rFonts w:ascii="Arial" w:hAnsi="Arial" w:cs="Arial"/>
          <w:sz w:val="20"/>
          <w:szCs w:val="20"/>
        </w:rPr>
        <w:t xml:space="preserve">Прогноз поступления земельного налога на 2016 год составлен по данным Управления Федерального агентства кадастра объектов недвижимости по </w:t>
      </w:r>
      <w:proofErr w:type="spellStart"/>
      <w:r w:rsidRPr="00B42CA8">
        <w:rPr>
          <w:rFonts w:ascii="Arial" w:hAnsi="Arial" w:cs="Arial"/>
          <w:sz w:val="20"/>
          <w:szCs w:val="20"/>
        </w:rPr>
        <w:t>Баганскому</w:t>
      </w:r>
      <w:proofErr w:type="spellEnd"/>
      <w:r w:rsidRPr="00B42CA8">
        <w:rPr>
          <w:rFonts w:ascii="Arial" w:hAnsi="Arial" w:cs="Arial"/>
          <w:sz w:val="20"/>
          <w:szCs w:val="20"/>
        </w:rPr>
        <w:t xml:space="preserve"> району о кадастровой стоимости земельных участков, находящихся в собственности юридических и физических лиц. </w:t>
      </w:r>
    </w:p>
    <w:p w:rsidR="00B42CA8" w:rsidRPr="00B42CA8" w:rsidRDefault="00B42CA8" w:rsidP="00B42CA8">
      <w:pPr>
        <w:ind w:firstLine="708"/>
        <w:jc w:val="both"/>
        <w:rPr>
          <w:rFonts w:ascii="Arial" w:hAnsi="Arial" w:cs="Arial"/>
          <w:sz w:val="20"/>
          <w:szCs w:val="20"/>
        </w:rPr>
      </w:pPr>
      <w:r w:rsidRPr="00B42CA8">
        <w:rPr>
          <w:rFonts w:ascii="Arial" w:hAnsi="Arial" w:cs="Arial"/>
          <w:sz w:val="20"/>
          <w:szCs w:val="20"/>
        </w:rPr>
        <w:t xml:space="preserve">В соответствии с главой 31 Налогового кодекса Российской Федерации, исходя из площади, кадастровой стоимости земельных участков и ставок земельного налога, утвержденных решениями органов местного самоуправления, плановая сумма земельного налога на 2016 год сложилась в размере 378,0 тыс. рублей. Поступления земельного налога в бюджет Лозовского сельсовета на 2017 год составят 378,0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на 2018 год – 378,0 тыс. рублей. </w:t>
      </w:r>
    </w:p>
    <w:p w:rsidR="00B42CA8" w:rsidRPr="00B42CA8" w:rsidRDefault="00B42CA8" w:rsidP="00B42CA8">
      <w:pPr>
        <w:ind w:left="283" w:firstLine="720"/>
        <w:jc w:val="center"/>
        <w:rPr>
          <w:rFonts w:ascii="Arial" w:hAnsi="Arial" w:cs="Arial"/>
          <w:b/>
          <w:sz w:val="20"/>
          <w:szCs w:val="20"/>
        </w:rPr>
      </w:pPr>
      <w:r w:rsidRPr="00B42CA8">
        <w:rPr>
          <w:rFonts w:ascii="Arial" w:hAnsi="Arial" w:cs="Arial"/>
          <w:b/>
          <w:sz w:val="20"/>
          <w:szCs w:val="20"/>
        </w:rPr>
        <w:t>Государственная пошлина</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Прогноз поступления государственной пошлины в бюджет поселения составлен по данным главных администраторов доходов на основании роста количества сделок, количества транспортных средств и по темпам роста поступлений в сопоставимых показателях. Прогноз на 2016 год составит 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Поступления государственной пошлины в бюджет муниципального поселения прогнозируются на 2017 год в сумме 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на 2018 год – 0,0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keepNext/>
        <w:ind w:firstLine="720"/>
        <w:jc w:val="center"/>
        <w:rPr>
          <w:rFonts w:ascii="Arial" w:hAnsi="Arial" w:cs="Arial"/>
          <w:b/>
          <w:sz w:val="20"/>
          <w:szCs w:val="20"/>
        </w:rPr>
      </w:pPr>
      <w:r w:rsidRPr="00B42CA8">
        <w:rPr>
          <w:rFonts w:ascii="Arial" w:hAnsi="Arial" w:cs="Arial"/>
          <w:b/>
          <w:sz w:val="20"/>
          <w:szCs w:val="20"/>
        </w:rPr>
        <w:t xml:space="preserve">Неналоговые доходы бюджета Лозовского сельсовета </w:t>
      </w:r>
    </w:p>
    <w:p w:rsidR="00B42CA8" w:rsidRPr="00B42CA8" w:rsidRDefault="00B42CA8" w:rsidP="00B42CA8">
      <w:pPr>
        <w:widowControl w:val="0"/>
        <w:ind w:firstLine="720"/>
        <w:jc w:val="both"/>
        <w:rPr>
          <w:rFonts w:ascii="Arial" w:hAnsi="Arial" w:cs="Arial"/>
          <w:sz w:val="20"/>
          <w:szCs w:val="20"/>
        </w:rPr>
      </w:pPr>
      <w:r w:rsidRPr="00B42CA8">
        <w:rPr>
          <w:rFonts w:ascii="Arial" w:hAnsi="Arial" w:cs="Arial"/>
          <w:sz w:val="20"/>
          <w:szCs w:val="20"/>
        </w:rPr>
        <w:t xml:space="preserve">Поступление неналоговых доходов в бюджет поселения в 2016 году прогнозируется в сумме 38,5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в том числе:</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от аренды имущества на 2016 год прогнозируется в сумме 21,5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показатель рассчитан исходя из данных отдела экономического развития администрации Баганского муниципального района о заключенных договорах аренды имущества и ожидаемой оценки поступления в текущем году;</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доходов от оказания платных услуг и компенсации затрат государства прогнозируются в сумме 12,0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2016 год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от штрафов рассчитаны при участии главных администраторов доходов бюджета, исходя из ожидаемой оценки поступлений в текущем году, и составляют 5,0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w:t>
      </w:r>
    </w:p>
    <w:p w:rsidR="00B42CA8" w:rsidRPr="00B42CA8" w:rsidRDefault="00B42CA8" w:rsidP="00B42CA8">
      <w:pPr>
        <w:widowControl w:val="0"/>
        <w:ind w:firstLine="720"/>
        <w:jc w:val="both"/>
        <w:rPr>
          <w:rFonts w:ascii="Arial" w:hAnsi="Arial" w:cs="Arial"/>
          <w:sz w:val="20"/>
          <w:szCs w:val="20"/>
        </w:rPr>
      </w:pPr>
      <w:r w:rsidRPr="00B42CA8">
        <w:rPr>
          <w:rFonts w:ascii="Arial" w:hAnsi="Arial" w:cs="Arial"/>
          <w:sz w:val="20"/>
          <w:szCs w:val="20"/>
        </w:rPr>
        <w:t xml:space="preserve">Поступление неналоговых доходов в бюджет поселения на 2017 год и на 2018 год прогнозируется в сумме 39,5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40,5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соответственно, в том числе:</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от аренды имущества на 2017 год и на 2018 год прогнозируется в сумме 21,5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21,5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соответственно;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-поступления доходов от оказания платных услуг и компенсации затрат государства прогнозируются в сумме 13,0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14,0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на 2017-2018гг. </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 поступления от штрафов прогнозируются на 2017-2018 гг. в сумме 5,0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и 5,0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ind w:firstLine="709"/>
        <w:jc w:val="center"/>
        <w:rPr>
          <w:rFonts w:ascii="Arial" w:hAnsi="Arial" w:cs="Arial"/>
          <w:b/>
          <w:sz w:val="20"/>
          <w:szCs w:val="20"/>
        </w:rPr>
      </w:pPr>
      <w:r w:rsidRPr="00B42CA8">
        <w:rPr>
          <w:rFonts w:ascii="Arial" w:hAnsi="Arial" w:cs="Arial"/>
          <w:b/>
          <w:sz w:val="20"/>
          <w:szCs w:val="20"/>
        </w:rPr>
        <w:t>Безвозмездные поступления</w:t>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Безвозмездные поступления от других бюджетов бюджетной системы Российской Федерации в бюджет поселения запланированы   в 2016г. в объеме 14458,2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в 2017г. – 5523,2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2018г. – 5471,2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Дотация бюджету поселения запланирована в сумме 11378,6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2016 год, в 2017г. – 3523,2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2018г. – 3471,2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Субсидии в сумме 3000,0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2016 год, в 2017г. – 2000,0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2018г. – 2000,0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том числе:</w:t>
      </w:r>
    </w:p>
    <w:p w:rsidR="00B42CA8" w:rsidRPr="00B42CA8" w:rsidRDefault="00B42CA8" w:rsidP="00B42CA8">
      <w:pPr>
        <w:jc w:val="both"/>
        <w:rPr>
          <w:rFonts w:ascii="Arial" w:hAnsi="Arial" w:cs="Arial"/>
          <w:sz w:val="20"/>
          <w:szCs w:val="20"/>
        </w:rPr>
      </w:pPr>
      <w:r w:rsidRPr="00B42CA8">
        <w:rPr>
          <w:rFonts w:ascii="Arial" w:hAnsi="Arial" w:cs="Arial"/>
          <w:color w:val="FF0000"/>
          <w:sz w:val="20"/>
          <w:szCs w:val="20"/>
        </w:rPr>
        <w:t xml:space="preserve">       </w:t>
      </w:r>
      <w:r w:rsidRPr="00B42CA8">
        <w:rPr>
          <w:rFonts w:ascii="Arial" w:hAnsi="Arial" w:cs="Arial"/>
          <w:sz w:val="20"/>
          <w:szCs w:val="20"/>
        </w:rPr>
        <w:t xml:space="preserve"> - на реализацию мероприятий ГП НСО «Развитие автомобильных дорог»</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На 2016 г. – 3000,0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на 2017 г.- 2000,0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w:t>
      </w:r>
    </w:p>
    <w:p w:rsidR="00B42CA8" w:rsidRPr="00B42CA8" w:rsidRDefault="00B42CA8" w:rsidP="00B42CA8">
      <w:pPr>
        <w:jc w:val="both"/>
        <w:rPr>
          <w:rFonts w:ascii="Arial" w:hAnsi="Arial" w:cs="Arial"/>
          <w:sz w:val="20"/>
          <w:szCs w:val="20"/>
        </w:rPr>
      </w:pPr>
      <w:r w:rsidRPr="00B42CA8">
        <w:rPr>
          <w:rFonts w:ascii="Arial" w:hAnsi="Arial" w:cs="Arial"/>
          <w:sz w:val="20"/>
          <w:szCs w:val="20"/>
        </w:rPr>
        <w:lastRenderedPageBreak/>
        <w:t xml:space="preserve"> в 2018г. – 2000,0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w:t>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Субвенции в сумме 79,56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2016 год, в 2017г. – 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2018г. – 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том числе:</w:t>
      </w:r>
    </w:p>
    <w:p w:rsidR="00B42CA8" w:rsidRPr="00B42CA8" w:rsidRDefault="00B42CA8" w:rsidP="00B42CA8">
      <w:pPr>
        <w:jc w:val="both"/>
        <w:rPr>
          <w:rFonts w:ascii="Arial" w:hAnsi="Arial" w:cs="Arial"/>
          <w:sz w:val="20"/>
          <w:szCs w:val="20"/>
        </w:rPr>
      </w:pPr>
      <w:r w:rsidRPr="00B42CA8">
        <w:rPr>
          <w:rFonts w:ascii="Arial" w:hAnsi="Arial" w:cs="Arial"/>
          <w:color w:val="FF0000"/>
          <w:sz w:val="20"/>
          <w:szCs w:val="20"/>
        </w:rPr>
        <w:tab/>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-на осуществление первичного воинского учета на территориях, где отсутствуют военные комиссариаты в сумме 79,56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2016год, в 2017г. – 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в 2018г. – 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w:t>
      </w:r>
    </w:p>
    <w:p w:rsidR="00B42CA8" w:rsidRPr="00B42CA8" w:rsidRDefault="00B42CA8" w:rsidP="00B42CA8">
      <w:pPr>
        <w:pStyle w:val="25"/>
        <w:widowControl w:val="0"/>
        <w:spacing w:after="0"/>
        <w:ind w:left="0" w:firstLine="708"/>
        <w:contextualSpacing/>
        <w:jc w:val="center"/>
        <w:outlineLvl w:val="0"/>
        <w:rPr>
          <w:rFonts w:ascii="Arial" w:hAnsi="Arial" w:cs="Arial"/>
          <w:b/>
          <w:bCs/>
          <w:sz w:val="20"/>
          <w:szCs w:val="20"/>
        </w:rPr>
      </w:pPr>
      <w:r w:rsidRPr="00B42CA8">
        <w:rPr>
          <w:rFonts w:ascii="Arial" w:hAnsi="Arial" w:cs="Arial"/>
          <w:b/>
          <w:bCs/>
          <w:sz w:val="20"/>
          <w:szCs w:val="20"/>
        </w:rPr>
        <w:t>РАСХОДЫ</w:t>
      </w:r>
    </w:p>
    <w:p w:rsidR="00B42CA8" w:rsidRPr="00B42CA8" w:rsidRDefault="00B42CA8" w:rsidP="00B42CA8">
      <w:pPr>
        <w:pStyle w:val="25"/>
        <w:widowControl w:val="0"/>
        <w:spacing w:after="0"/>
        <w:ind w:left="0" w:firstLine="708"/>
        <w:contextualSpacing/>
        <w:jc w:val="center"/>
        <w:outlineLvl w:val="0"/>
        <w:rPr>
          <w:rFonts w:ascii="Arial" w:hAnsi="Arial" w:cs="Arial"/>
          <w:b/>
          <w:bCs/>
          <w:sz w:val="20"/>
          <w:szCs w:val="20"/>
        </w:rPr>
      </w:pPr>
    </w:p>
    <w:p w:rsidR="00B42CA8" w:rsidRPr="00B42CA8" w:rsidRDefault="00B42CA8" w:rsidP="00B42CA8">
      <w:pPr>
        <w:pStyle w:val="25"/>
        <w:widowControl w:val="0"/>
        <w:spacing w:after="0"/>
        <w:ind w:left="0" w:firstLine="708"/>
        <w:contextualSpacing/>
        <w:jc w:val="both"/>
        <w:outlineLvl w:val="0"/>
        <w:rPr>
          <w:rFonts w:ascii="Arial" w:hAnsi="Arial" w:cs="Arial"/>
          <w:sz w:val="20"/>
          <w:szCs w:val="20"/>
        </w:rPr>
      </w:pPr>
      <w:r w:rsidRPr="00B42CA8">
        <w:rPr>
          <w:rFonts w:ascii="Arial" w:hAnsi="Arial" w:cs="Arial"/>
          <w:bCs/>
          <w:sz w:val="20"/>
          <w:szCs w:val="20"/>
        </w:rPr>
        <w:t>В представленном проекте расходы  бюджета поселения</w:t>
      </w:r>
      <w:r w:rsidRPr="00B42CA8">
        <w:rPr>
          <w:rFonts w:ascii="Arial" w:hAnsi="Arial" w:cs="Arial"/>
          <w:b/>
          <w:bCs/>
          <w:sz w:val="20"/>
          <w:szCs w:val="20"/>
        </w:rPr>
        <w:t xml:space="preserve"> </w:t>
      </w:r>
      <w:r w:rsidRPr="00B42CA8">
        <w:rPr>
          <w:rFonts w:ascii="Arial" w:hAnsi="Arial" w:cs="Arial"/>
          <w:sz w:val="20"/>
          <w:szCs w:val="20"/>
        </w:rPr>
        <w:t xml:space="preserve">на 2016 год планируются в сумме </w:t>
      </w:r>
      <w:r w:rsidRPr="00B42CA8">
        <w:rPr>
          <w:rFonts w:ascii="Arial" w:hAnsi="Arial" w:cs="Arial"/>
          <w:color w:val="000000"/>
          <w:sz w:val="20"/>
          <w:szCs w:val="20"/>
        </w:rPr>
        <w:t>16044,8</w:t>
      </w:r>
      <w:r w:rsidRPr="00B42CA8">
        <w:rPr>
          <w:rFonts w:ascii="Arial" w:hAnsi="Arial" w:cs="Arial"/>
          <w:sz w:val="20"/>
          <w:szCs w:val="20"/>
        </w:rPr>
        <w:t xml:space="preserve"> тыс. рублей, на 2017 год – в сумме </w:t>
      </w:r>
      <w:r w:rsidRPr="00B42CA8">
        <w:rPr>
          <w:rFonts w:ascii="Arial" w:hAnsi="Arial" w:cs="Arial"/>
          <w:color w:val="000000"/>
          <w:sz w:val="20"/>
          <w:szCs w:val="20"/>
        </w:rPr>
        <w:t xml:space="preserve">7000,4 </w:t>
      </w:r>
      <w:r w:rsidRPr="00B42CA8">
        <w:rPr>
          <w:rFonts w:ascii="Arial" w:hAnsi="Arial" w:cs="Arial"/>
          <w:sz w:val="20"/>
          <w:szCs w:val="20"/>
        </w:rPr>
        <w:t xml:space="preserve">тыс. рублей, на 2018 год – в сумме </w:t>
      </w:r>
      <w:r w:rsidRPr="00B42CA8">
        <w:rPr>
          <w:rFonts w:ascii="Arial" w:hAnsi="Arial" w:cs="Arial"/>
          <w:color w:val="000000"/>
          <w:sz w:val="20"/>
          <w:szCs w:val="20"/>
        </w:rPr>
        <w:t xml:space="preserve">7013,0 </w:t>
      </w:r>
      <w:r w:rsidRPr="00B42CA8">
        <w:rPr>
          <w:rFonts w:ascii="Arial" w:hAnsi="Arial" w:cs="Arial"/>
          <w:sz w:val="20"/>
          <w:szCs w:val="20"/>
        </w:rPr>
        <w:t>тыс. рублей.</w:t>
      </w:r>
    </w:p>
    <w:p w:rsidR="00B42CA8" w:rsidRPr="00B42CA8" w:rsidRDefault="00B42CA8" w:rsidP="00B42CA8">
      <w:pPr>
        <w:pStyle w:val="25"/>
        <w:widowControl w:val="0"/>
        <w:spacing w:after="0"/>
        <w:ind w:left="0" w:firstLine="708"/>
        <w:contextualSpacing/>
        <w:jc w:val="both"/>
        <w:outlineLvl w:val="0"/>
        <w:rPr>
          <w:rFonts w:ascii="Arial" w:hAnsi="Arial" w:cs="Arial"/>
          <w:sz w:val="20"/>
          <w:szCs w:val="20"/>
        </w:rPr>
      </w:pPr>
      <w:r w:rsidRPr="00B42CA8">
        <w:rPr>
          <w:rFonts w:ascii="Arial" w:hAnsi="Arial" w:cs="Arial"/>
          <w:sz w:val="20"/>
          <w:szCs w:val="20"/>
        </w:rPr>
        <w:t xml:space="preserve">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w:t>
      </w:r>
      <w:proofErr w:type="spellEnd"/>
      <w:r w:rsidRPr="00B42CA8">
        <w:rPr>
          <w:rFonts w:ascii="Arial" w:hAnsi="Arial" w:cs="Arial"/>
          <w:sz w:val="20"/>
          <w:szCs w:val="20"/>
        </w:rPr>
        <w:t>.</w:t>
      </w:r>
    </w:p>
    <w:tbl>
      <w:tblPr>
        <w:tblW w:w="9526" w:type="dxa"/>
        <w:tblLayout w:type="fixed"/>
        <w:tblCellMar>
          <w:left w:w="30" w:type="dxa"/>
          <w:right w:w="30" w:type="dxa"/>
        </w:tblCellMar>
        <w:tblLook w:val="0000" w:firstRow="0" w:lastRow="0" w:firstColumn="0" w:lastColumn="0" w:noHBand="0" w:noVBand="0"/>
      </w:tblPr>
      <w:tblGrid>
        <w:gridCol w:w="2801"/>
        <w:gridCol w:w="1013"/>
        <w:gridCol w:w="1106"/>
        <w:gridCol w:w="1001"/>
        <w:gridCol w:w="924"/>
        <w:gridCol w:w="924"/>
        <w:gridCol w:w="878"/>
        <w:gridCol w:w="879"/>
      </w:tblGrid>
      <w:tr w:rsidR="00B42CA8" w:rsidRPr="00B42CA8" w:rsidTr="001E3BF1">
        <w:trPr>
          <w:trHeight w:val="1174"/>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Расходы</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План 2015год</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План 2016год</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План 2017год</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План 2018год</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b/>
                <w:bCs/>
                <w:color w:val="000000"/>
                <w:sz w:val="20"/>
                <w:szCs w:val="20"/>
              </w:rPr>
            </w:pPr>
            <w:r w:rsidRPr="00B42CA8">
              <w:rPr>
                <w:rFonts w:ascii="Arial" w:hAnsi="Arial" w:cs="Arial"/>
                <w:b/>
                <w:bCs/>
                <w:color w:val="000000"/>
                <w:sz w:val="20"/>
                <w:szCs w:val="20"/>
              </w:rPr>
              <w:t>% исп. 2016г</w:t>
            </w:r>
            <w:proofErr w:type="gramStart"/>
            <w:r w:rsidRPr="00B42CA8">
              <w:rPr>
                <w:rFonts w:ascii="Arial" w:hAnsi="Arial" w:cs="Arial"/>
                <w:b/>
                <w:bCs/>
                <w:color w:val="000000"/>
                <w:sz w:val="20"/>
                <w:szCs w:val="20"/>
              </w:rPr>
              <w:t>.к</w:t>
            </w:r>
            <w:proofErr w:type="gramEnd"/>
            <w:r w:rsidRPr="00B42CA8">
              <w:rPr>
                <w:rFonts w:ascii="Arial" w:hAnsi="Arial" w:cs="Arial"/>
                <w:b/>
                <w:bCs/>
                <w:color w:val="000000"/>
                <w:sz w:val="20"/>
                <w:szCs w:val="20"/>
              </w:rPr>
              <w:t xml:space="preserve"> 2015г.</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b/>
                <w:bCs/>
                <w:color w:val="000000"/>
                <w:sz w:val="20"/>
                <w:szCs w:val="20"/>
              </w:rPr>
            </w:pPr>
            <w:r w:rsidRPr="00B42CA8">
              <w:rPr>
                <w:rFonts w:ascii="Arial" w:hAnsi="Arial" w:cs="Arial"/>
                <w:b/>
                <w:bCs/>
                <w:color w:val="000000"/>
                <w:sz w:val="20"/>
                <w:szCs w:val="20"/>
              </w:rPr>
              <w:t>% исп. 2017г</w:t>
            </w:r>
            <w:proofErr w:type="gramStart"/>
            <w:r w:rsidRPr="00B42CA8">
              <w:rPr>
                <w:rFonts w:ascii="Arial" w:hAnsi="Arial" w:cs="Arial"/>
                <w:b/>
                <w:bCs/>
                <w:color w:val="000000"/>
                <w:sz w:val="20"/>
                <w:szCs w:val="20"/>
              </w:rPr>
              <w:t>.к</w:t>
            </w:r>
            <w:proofErr w:type="gramEnd"/>
            <w:r w:rsidRPr="00B42CA8">
              <w:rPr>
                <w:rFonts w:ascii="Arial" w:hAnsi="Arial" w:cs="Arial"/>
                <w:b/>
                <w:bCs/>
                <w:color w:val="000000"/>
                <w:sz w:val="20"/>
                <w:szCs w:val="20"/>
              </w:rPr>
              <w:t xml:space="preserve"> 2016г.</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b/>
                <w:bCs/>
                <w:color w:val="000000"/>
                <w:sz w:val="20"/>
                <w:szCs w:val="20"/>
              </w:rPr>
            </w:pPr>
            <w:r w:rsidRPr="00B42CA8">
              <w:rPr>
                <w:rFonts w:ascii="Arial" w:hAnsi="Arial" w:cs="Arial"/>
                <w:b/>
                <w:bCs/>
                <w:color w:val="000000"/>
                <w:sz w:val="20"/>
                <w:szCs w:val="20"/>
              </w:rPr>
              <w:t>% исп. 2018г</w:t>
            </w:r>
            <w:proofErr w:type="gramStart"/>
            <w:r w:rsidRPr="00B42CA8">
              <w:rPr>
                <w:rFonts w:ascii="Arial" w:hAnsi="Arial" w:cs="Arial"/>
                <w:b/>
                <w:bCs/>
                <w:color w:val="000000"/>
                <w:sz w:val="20"/>
                <w:szCs w:val="20"/>
              </w:rPr>
              <w:t>.к</w:t>
            </w:r>
            <w:proofErr w:type="gramEnd"/>
            <w:r w:rsidRPr="00B42CA8">
              <w:rPr>
                <w:rFonts w:ascii="Arial" w:hAnsi="Arial" w:cs="Arial"/>
                <w:b/>
                <w:bCs/>
                <w:color w:val="000000"/>
                <w:sz w:val="20"/>
                <w:szCs w:val="20"/>
              </w:rPr>
              <w:t xml:space="preserve"> 2017г.</w:t>
            </w:r>
          </w:p>
        </w:tc>
      </w:tr>
      <w:tr w:rsidR="00B42CA8" w:rsidRPr="00B42CA8" w:rsidTr="001E3BF1">
        <w:trPr>
          <w:trHeight w:val="475"/>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proofErr w:type="spellStart"/>
            <w:r w:rsidRPr="00B42CA8">
              <w:rPr>
                <w:rFonts w:ascii="Arial" w:hAnsi="Arial" w:cs="Arial"/>
                <w:color w:val="000000"/>
                <w:sz w:val="20"/>
                <w:szCs w:val="20"/>
              </w:rPr>
              <w:t>Общегосударств</w:t>
            </w:r>
            <w:proofErr w:type="gramStart"/>
            <w:r w:rsidRPr="00B42CA8">
              <w:rPr>
                <w:rFonts w:ascii="Arial" w:hAnsi="Arial" w:cs="Arial"/>
                <w:color w:val="000000"/>
                <w:sz w:val="20"/>
                <w:szCs w:val="20"/>
              </w:rPr>
              <w:t>.в</w:t>
            </w:r>
            <w:proofErr w:type="gramEnd"/>
            <w:r w:rsidRPr="00B42CA8">
              <w:rPr>
                <w:rFonts w:ascii="Arial" w:hAnsi="Arial" w:cs="Arial"/>
                <w:color w:val="000000"/>
                <w:sz w:val="20"/>
                <w:szCs w:val="20"/>
              </w:rPr>
              <w:t>опросы</w:t>
            </w:r>
            <w:proofErr w:type="spellEnd"/>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3049,2</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2596,2</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2355,0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2355,0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85,1</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90,7</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100,0</w:t>
            </w:r>
          </w:p>
        </w:tc>
      </w:tr>
      <w:tr w:rsidR="00B42CA8" w:rsidRPr="00B42CA8" w:rsidTr="001E3BF1">
        <w:trPr>
          <w:trHeight w:val="552"/>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Национальная оборона</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69,6</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79,6</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114,3</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r>
      <w:tr w:rsidR="00B42CA8" w:rsidRPr="00B42CA8" w:rsidTr="001E3BF1">
        <w:trPr>
          <w:trHeight w:val="557"/>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Национальная безопасность</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r>
      <w:tr w:rsidR="00B42CA8" w:rsidRPr="00B42CA8" w:rsidTr="001E3BF1">
        <w:trPr>
          <w:trHeight w:val="557"/>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Национальная экономика</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7640,2</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8359,1</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3823,2</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3854,6</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109,4</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45,7</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100,8</w:t>
            </w:r>
          </w:p>
        </w:tc>
      </w:tr>
      <w:tr w:rsidR="00B42CA8" w:rsidRPr="00B42CA8" w:rsidTr="001E3BF1">
        <w:trPr>
          <w:trHeight w:val="612"/>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Жилищно-коммунальное хозяйство</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28453,4</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143,1</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0,5</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r>
      <w:tr w:rsidR="00B42CA8" w:rsidRPr="00B42CA8" w:rsidTr="001E3BF1">
        <w:trPr>
          <w:trHeight w:val="446"/>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Культура</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3608,6</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3288,7</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91,1</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r>
      <w:tr w:rsidR="00B42CA8" w:rsidRPr="00B42CA8" w:rsidTr="001E3BF1">
        <w:trPr>
          <w:trHeight w:val="374"/>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r w:rsidRPr="00B42CA8">
              <w:rPr>
                <w:rFonts w:ascii="Arial" w:hAnsi="Arial" w:cs="Arial"/>
                <w:color w:val="000000"/>
                <w:sz w:val="20"/>
                <w:szCs w:val="20"/>
              </w:rPr>
              <w:t>Социальная политика</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251,7</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251,7</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100</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0,0</w:t>
            </w:r>
          </w:p>
        </w:tc>
      </w:tr>
      <w:tr w:rsidR="00B42CA8" w:rsidRPr="00B42CA8" w:rsidTr="001E3BF1">
        <w:trPr>
          <w:trHeight w:val="374"/>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color w:val="000000"/>
                <w:sz w:val="20"/>
                <w:szCs w:val="20"/>
              </w:rPr>
            </w:pPr>
            <w:proofErr w:type="spellStart"/>
            <w:r w:rsidRPr="00B42CA8">
              <w:rPr>
                <w:rFonts w:ascii="Arial" w:hAnsi="Arial" w:cs="Arial"/>
                <w:color w:val="000000"/>
                <w:sz w:val="20"/>
                <w:szCs w:val="20"/>
              </w:rPr>
              <w:t>Физ</w:t>
            </w:r>
            <w:proofErr w:type="gramStart"/>
            <w:r w:rsidRPr="00B42CA8">
              <w:rPr>
                <w:rFonts w:ascii="Arial" w:hAnsi="Arial" w:cs="Arial"/>
                <w:color w:val="000000"/>
                <w:sz w:val="20"/>
                <w:szCs w:val="20"/>
              </w:rPr>
              <w:t>.к</w:t>
            </w:r>
            <w:proofErr w:type="gramEnd"/>
            <w:r w:rsidRPr="00B42CA8">
              <w:rPr>
                <w:rFonts w:ascii="Arial" w:hAnsi="Arial" w:cs="Arial"/>
                <w:color w:val="000000"/>
                <w:sz w:val="20"/>
                <w:szCs w:val="20"/>
              </w:rPr>
              <w:t>ультура</w:t>
            </w:r>
            <w:proofErr w:type="spellEnd"/>
            <w:r w:rsidRPr="00B42CA8">
              <w:rPr>
                <w:rFonts w:ascii="Arial" w:hAnsi="Arial" w:cs="Arial"/>
                <w:color w:val="000000"/>
                <w:sz w:val="20"/>
                <w:szCs w:val="20"/>
              </w:rPr>
              <w:t xml:space="preserve"> и спорт</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1340,4</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1326,4</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822,2</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803,4</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99,0</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62,0</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color w:val="000000"/>
                <w:sz w:val="20"/>
                <w:szCs w:val="20"/>
              </w:rPr>
            </w:pPr>
            <w:r w:rsidRPr="00B42CA8">
              <w:rPr>
                <w:rFonts w:ascii="Arial" w:hAnsi="Arial" w:cs="Arial"/>
                <w:color w:val="000000"/>
                <w:sz w:val="20"/>
                <w:szCs w:val="20"/>
              </w:rPr>
              <w:t>97,7</w:t>
            </w:r>
          </w:p>
        </w:tc>
      </w:tr>
      <w:tr w:rsidR="00B42CA8" w:rsidRPr="00B42CA8" w:rsidTr="001E3BF1">
        <w:trPr>
          <w:trHeight w:val="374"/>
        </w:trPr>
        <w:tc>
          <w:tcPr>
            <w:tcW w:w="28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rPr>
                <w:rFonts w:ascii="Arial" w:hAnsi="Arial" w:cs="Arial"/>
                <w:b/>
                <w:bCs/>
                <w:color w:val="000000"/>
                <w:sz w:val="20"/>
                <w:szCs w:val="20"/>
              </w:rPr>
            </w:pPr>
            <w:r w:rsidRPr="00B42CA8">
              <w:rPr>
                <w:rFonts w:ascii="Arial" w:hAnsi="Arial" w:cs="Arial"/>
                <w:b/>
                <w:bCs/>
                <w:color w:val="000000"/>
                <w:sz w:val="20"/>
                <w:szCs w:val="20"/>
              </w:rPr>
              <w:t>Всего расходов</w:t>
            </w:r>
          </w:p>
        </w:tc>
        <w:tc>
          <w:tcPr>
            <w:tcW w:w="1013"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44413,1</w:t>
            </w:r>
          </w:p>
        </w:tc>
        <w:tc>
          <w:tcPr>
            <w:tcW w:w="1106"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16044,8</w:t>
            </w:r>
          </w:p>
        </w:tc>
        <w:tc>
          <w:tcPr>
            <w:tcW w:w="1001"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7000,4</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7013,0</w:t>
            </w:r>
          </w:p>
        </w:tc>
        <w:tc>
          <w:tcPr>
            <w:tcW w:w="924"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36,1</w:t>
            </w:r>
          </w:p>
        </w:tc>
        <w:tc>
          <w:tcPr>
            <w:tcW w:w="878"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43,6</w:t>
            </w:r>
          </w:p>
        </w:tc>
        <w:tc>
          <w:tcPr>
            <w:tcW w:w="879" w:type="dxa"/>
            <w:tcBorders>
              <w:top w:val="single" w:sz="6" w:space="0" w:color="auto"/>
              <w:left w:val="single" w:sz="6" w:space="0" w:color="auto"/>
              <w:bottom w:val="single" w:sz="6" w:space="0" w:color="auto"/>
              <w:right w:val="single" w:sz="6" w:space="0" w:color="auto"/>
            </w:tcBorders>
          </w:tcPr>
          <w:p w:rsidR="00B42CA8" w:rsidRPr="00B42CA8" w:rsidRDefault="00B42CA8" w:rsidP="001E3BF1">
            <w:pPr>
              <w:autoSpaceDE w:val="0"/>
              <w:autoSpaceDN w:val="0"/>
              <w:adjustRightInd w:val="0"/>
              <w:jc w:val="center"/>
              <w:rPr>
                <w:rFonts w:ascii="Arial" w:hAnsi="Arial" w:cs="Arial"/>
                <w:b/>
                <w:bCs/>
                <w:color w:val="000000"/>
                <w:sz w:val="20"/>
                <w:szCs w:val="20"/>
              </w:rPr>
            </w:pPr>
            <w:r w:rsidRPr="00B42CA8">
              <w:rPr>
                <w:rFonts w:ascii="Arial" w:hAnsi="Arial" w:cs="Arial"/>
                <w:b/>
                <w:bCs/>
                <w:color w:val="000000"/>
                <w:sz w:val="20"/>
                <w:szCs w:val="20"/>
              </w:rPr>
              <w:t>100,2</w:t>
            </w:r>
          </w:p>
        </w:tc>
      </w:tr>
    </w:tbl>
    <w:p w:rsidR="00B42CA8" w:rsidRPr="00B42CA8" w:rsidRDefault="00B42CA8" w:rsidP="00B42CA8">
      <w:pPr>
        <w:pStyle w:val="25"/>
        <w:widowControl w:val="0"/>
        <w:spacing w:after="0"/>
        <w:ind w:left="0" w:firstLine="0"/>
        <w:contextualSpacing/>
        <w:jc w:val="both"/>
        <w:outlineLvl w:val="0"/>
        <w:rPr>
          <w:rFonts w:ascii="Arial" w:hAnsi="Arial" w:cs="Arial"/>
          <w:b/>
          <w:bCs/>
          <w:sz w:val="20"/>
          <w:szCs w:val="20"/>
        </w:rPr>
      </w:pPr>
    </w:p>
    <w:p w:rsidR="00B42CA8" w:rsidRPr="00B42CA8" w:rsidRDefault="00B42CA8" w:rsidP="00B42CA8">
      <w:pPr>
        <w:tabs>
          <w:tab w:val="left" w:pos="1080"/>
        </w:tabs>
        <w:jc w:val="both"/>
        <w:rPr>
          <w:rFonts w:ascii="Arial" w:hAnsi="Arial" w:cs="Arial"/>
          <w:sz w:val="20"/>
          <w:szCs w:val="20"/>
        </w:rPr>
      </w:pPr>
      <w:r w:rsidRPr="00B42CA8">
        <w:rPr>
          <w:rFonts w:ascii="Arial" w:hAnsi="Arial" w:cs="Arial"/>
          <w:spacing w:val="-4"/>
          <w:sz w:val="20"/>
          <w:szCs w:val="20"/>
        </w:rPr>
        <w:tab/>
      </w:r>
      <w:r w:rsidRPr="00B42CA8">
        <w:rPr>
          <w:rFonts w:ascii="Arial" w:hAnsi="Arial" w:cs="Arial"/>
          <w:sz w:val="20"/>
          <w:szCs w:val="20"/>
        </w:rPr>
        <w:t xml:space="preserve">Основная доля расходов приходится на бюджетные ассигнования, направляемые в </w:t>
      </w:r>
      <w:r w:rsidRPr="00B42CA8">
        <w:rPr>
          <w:rFonts w:ascii="Arial" w:hAnsi="Arial" w:cs="Arial"/>
          <w:b/>
          <w:sz w:val="20"/>
          <w:szCs w:val="20"/>
        </w:rPr>
        <w:t>2016</w:t>
      </w:r>
      <w:r w:rsidRPr="00B42CA8">
        <w:rPr>
          <w:rFonts w:ascii="Arial" w:hAnsi="Arial" w:cs="Arial"/>
          <w:sz w:val="20"/>
          <w:szCs w:val="20"/>
        </w:rPr>
        <w:t xml:space="preserve"> году:</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национальную экономику -52,1%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xml:space="preserve">- на социальную политику – 1,6% от общей суммы расходов; </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общегосударственные вопросы – 16,2 %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культуру – 20,5%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xml:space="preserve">в </w:t>
      </w:r>
      <w:r w:rsidRPr="00B42CA8">
        <w:rPr>
          <w:rFonts w:ascii="Arial" w:hAnsi="Arial" w:cs="Arial"/>
          <w:b/>
          <w:sz w:val="20"/>
          <w:szCs w:val="20"/>
        </w:rPr>
        <w:t>2017</w:t>
      </w:r>
      <w:r w:rsidRPr="00B42CA8">
        <w:rPr>
          <w:rFonts w:ascii="Arial" w:hAnsi="Arial" w:cs="Arial"/>
          <w:sz w:val="20"/>
          <w:szCs w:val="20"/>
        </w:rPr>
        <w:t xml:space="preserve"> году:</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национальную экономику -54,6%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общегосударственные вопросы – 33,6 %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xml:space="preserve">в </w:t>
      </w:r>
      <w:r w:rsidRPr="00B42CA8">
        <w:rPr>
          <w:rFonts w:ascii="Arial" w:hAnsi="Arial" w:cs="Arial"/>
          <w:b/>
          <w:sz w:val="20"/>
          <w:szCs w:val="20"/>
        </w:rPr>
        <w:t>2018</w:t>
      </w:r>
      <w:r w:rsidRPr="00B42CA8">
        <w:rPr>
          <w:rFonts w:ascii="Arial" w:hAnsi="Arial" w:cs="Arial"/>
          <w:sz w:val="20"/>
          <w:szCs w:val="20"/>
        </w:rPr>
        <w:t xml:space="preserve"> году:</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национальную экономику -54,9% от общей суммы расходов;</w:t>
      </w:r>
    </w:p>
    <w:p w:rsidR="00B42CA8" w:rsidRPr="00B42CA8" w:rsidRDefault="00B42CA8" w:rsidP="00B42CA8">
      <w:pPr>
        <w:tabs>
          <w:tab w:val="left" w:pos="1080"/>
        </w:tabs>
        <w:rPr>
          <w:rFonts w:ascii="Arial" w:hAnsi="Arial" w:cs="Arial"/>
          <w:sz w:val="20"/>
          <w:szCs w:val="20"/>
        </w:rPr>
      </w:pPr>
      <w:r w:rsidRPr="00B42CA8">
        <w:rPr>
          <w:rFonts w:ascii="Arial" w:hAnsi="Arial" w:cs="Arial"/>
          <w:sz w:val="20"/>
          <w:szCs w:val="20"/>
        </w:rPr>
        <w:t>- на общегосударственные вопросы – 33,6 % от общей суммы расходов</w:t>
      </w:r>
    </w:p>
    <w:p w:rsidR="00B42CA8" w:rsidRPr="00B42CA8" w:rsidRDefault="00B42CA8" w:rsidP="00B42CA8">
      <w:pPr>
        <w:pStyle w:val="af2"/>
        <w:spacing w:before="0" w:beforeAutospacing="0" w:after="0" w:afterAutospacing="0"/>
        <w:ind w:firstLine="450"/>
        <w:jc w:val="both"/>
        <w:rPr>
          <w:rFonts w:ascii="Arial" w:hAnsi="Arial" w:cs="Arial"/>
          <w:sz w:val="20"/>
          <w:szCs w:val="20"/>
        </w:rPr>
      </w:pPr>
      <w:r w:rsidRPr="00B42CA8">
        <w:rPr>
          <w:rFonts w:ascii="Arial" w:hAnsi="Arial" w:cs="Arial"/>
          <w:sz w:val="20"/>
          <w:szCs w:val="20"/>
        </w:rPr>
        <w:t xml:space="preserve">Наибольший удельный вес занимают следующие отрасли: культура, общегосударственные вопросы, национальная экономика.  </w:t>
      </w:r>
    </w:p>
    <w:p w:rsidR="00B42CA8" w:rsidRPr="00B42CA8" w:rsidRDefault="00B42CA8" w:rsidP="00B42CA8">
      <w:pPr>
        <w:ind w:firstLine="360"/>
        <w:jc w:val="both"/>
        <w:rPr>
          <w:rFonts w:ascii="Arial" w:hAnsi="Arial" w:cs="Arial"/>
          <w:sz w:val="20"/>
          <w:szCs w:val="20"/>
        </w:rPr>
      </w:pPr>
      <w:r w:rsidRPr="00B42CA8">
        <w:rPr>
          <w:rFonts w:ascii="Arial" w:hAnsi="Arial" w:cs="Arial"/>
          <w:sz w:val="20"/>
          <w:szCs w:val="20"/>
        </w:rPr>
        <w:t xml:space="preserve">                                                                          </w:t>
      </w:r>
    </w:p>
    <w:p w:rsidR="00B42CA8" w:rsidRPr="00B42CA8" w:rsidRDefault="00B42CA8" w:rsidP="00B42CA8">
      <w:pPr>
        <w:pStyle w:val="31"/>
        <w:ind w:firstLine="450"/>
        <w:contextualSpacing/>
        <w:jc w:val="center"/>
        <w:rPr>
          <w:rFonts w:ascii="Arial" w:hAnsi="Arial" w:cs="Arial"/>
          <w:b/>
          <w:snapToGrid w:val="0"/>
          <w:sz w:val="20"/>
        </w:rPr>
      </w:pPr>
      <w:r w:rsidRPr="00B42CA8">
        <w:rPr>
          <w:rFonts w:ascii="Arial" w:hAnsi="Arial" w:cs="Arial"/>
          <w:b/>
          <w:snapToGrid w:val="0"/>
          <w:sz w:val="20"/>
        </w:rPr>
        <w:t>Общегосударственные вопросы</w:t>
      </w:r>
    </w:p>
    <w:p w:rsidR="00B42CA8" w:rsidRPr="00B42CA8" w:rsidRDefault="00B42CA8" w:rsidP="00B42CA8">
      <w:pPr>
        <w:pStyle w:val="31"/>
        <w:ind w:firstLine="450"/>
        <w:contextualSpacing/>
        <w:jc w:val="center"/>
        <w:rPr>
          <w:rFonts w:ascii="Arial" w:hAnsi="Arial" w:cs="Arial"/>
          <w:b/>
          <w:snapToGrid w:val="0"/>
          <w:sz w:val="20"/>
        </w:rPr>
      </w:pPr>
    </w:p>
    <w:p w:rsidR="00B42CA8" w:rsidRPr="00B42CA8" w:rsidRDefault="00B42CA8" w:rsidP="00B42CA8">
      <w:pPr>
        <w:pStyle w:val="31"/>
        <w:ind w:firstLine="450"/>
        <w:contextualSpacing/>
        <w:rPr>
          <w:rFonts w:ascii="Arial" w:hAnsi="Arial" w:cs="Arial"/>
          <w:snapToGrid w:val="0"/>
          <w:sz w:val="20"/>
        </w:rPr>
      </w:pPr>
      <w:r w:rsidRPr="00B42CA8">
        <w:rPr>
          <w:rFonts w:ascii="Arial" w:hAnsi="Arial" w:cs="Arial"/>
          <w:sz w:val="20"/>
        </w:rPr>
        <w:t xml:space="preserve">Общий объем </w:t>
      </w:r>
      <w:proofErr w:type="gramStart"/>
      <w:r w:rsidRPr="00B42CA8">
        <w:rPr>
          <w:rFonts w:ascii="Arial" w:hAnsi="Arial" w:cs="Arial"/>
          <w:sz w:val="20"/>
        </w:rPr>
        <w:t xml:space="preserve">бюджетных ассигнований, предусмотренных  </w:t>
      </w:r>
      <w:r w:rsidRPr="00B42CA8">
        <w:rPr>
          <w:rFonts w:ascii="Arial" w:hAnsi="Arial" w:cs="Arial"/>
          <w:snapToGrid w:val="0"/>
          <w:sz w:val="20"/>
        </w:rPr>
        <w:t xml:space="preserve">главе Лозовского сельсовета и администрации Лозовского сельсовета Баганского района Новосибирской области </w:t>
      </w:r>
      <w:r w:rsidRPr="00B42CA8">
        <w:rPr>
          <w:rFonts w:ascii="Arial" w:hAnsi="Arial" w:cs="Arial"/>
          <w:sz w:val="20"/>
        </w:rPr>
        <w:t>на 2016 год составляет</w:t>
      </w:r>
      <w:proofErr w:type="gramEnd"/>
      <w:r w:rsidRPr="00B42CA8">
        <w:rPr>
          <w:rFonts w:ascii="Arial" w:hAnsi="Arial" w:cs="Arial"/>
          <w:sz w:val="20"/>
        </w:rPr>
        <w:t xml:space="preserve"> – 2596,2 тыс. рублей, на 2017 год – 2355,0 тыс. рублей, на 2018 год – 2355,0  тыс. рублей.</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Бюджетные ассигнования бюджета поселения, предусмотренные </w:t>
      </w:r>
      <w:r w:rsidRPr="00B42CA8">
        <w:rPr>
          <w:rFonts w:ascii="Arial" w:hAnsi="Arial" w:cs="Arial"/>
          <w:snapToGrid w:val="0"/>
          <w:sz w:val="20"/>
          <w:szCs w:val="20"/>
        </w:rPr>
        <w:t>Главе Лозовского сельсовета и администрации Лозовского сельсовета Баганского района Новосибирской области</w:t>
      </w:r>
      <w:r w:rsidRPr="00B42CA8">
        <w:rPr>
          <w:rFonts w:ascii="Arial" w:hAnsi="Arial" w:cs="Arial"/>
          <w:sz w:val="20"/>
          <w:szCs w:val="20"/>
        </w:rPr>
        <w:t xml:space="preserve"> в проекте бюджета поселения «О бюджете Лозовского сельсовета Баганского района Новосибирской области на 2016 год и плановый период 2017 и 2018 годов» позволяет обеспечить:</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lastRenderedPageBreak/>
        <w:t xml:space="preserve">- материально-техническое и финансовое обеспечение деятельности </w:t>
      </w:r>
      <w:r w:rsidRPr="00B42CA8">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B42CA8">
        <w:rPr>
          <w:rFonts w:ascii="Arial" w:hAnsi="Arial" w:cs="Arial"/>
          <w:sz w:val="20"/>
          <w:szCs w:val="20"/>
        </w:rPr>
        <w:t>;</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 служебными помещениями </w:t>
      </w:r>
      <w:r w:rsidRPr="00B42CA8">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B42CA8">
        <w:rPr>
          <w:rFonts w:ascii="Arial" w:hAnsi="Arial" w:cs="Arial"/>
          <w:sz w:val="20"/>
          <w:szCs w:val="20"/>
        </w:rPr>
        <w:t>;</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участие поселения в обеспечении деятельности общественных организаций;</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 повышение квалификации муниципальных служащих в целях </w:t>
      </w:r>
      <w:proofErr w:type="gramStart"/>
      <w:r w:rsidRPr="00B42CA8">
        <w:rPr>
          <w:rFonts w:ascii="Arial" w:hAnsi="Arial" w:cs="Arial"/>
          <w:sz w:val="20"/>
          <w:szCs w:val="20"/>
        </w:rPr>
        <w:t xml:space="preserve">обеспечения эффективности работы аппарата администрации </w:t>
      </w:r>
      <w:r w:rsidRPr="00B42CA8">
        <w:rPr>
          <w:rFonts w:ascii="Arial" w:hAnsi="Arial" w:cs="Arial"/>
          <w:snapToGrid w:val="0"/>
          <w:sz w:val="20"/>
          <w:szCs w:val="20"/>
        </w:rPr>
        <w:t>Лозовского</w:t>
      </w:r>
      <w:r w:rsidRPr="00B42CA8">
        <w:rPr>
          <w:rFonts w:ascii="Arial" w:hAnsi="Arial" w:cs="Arial"/>
          <w:sz w:val="20"/>
          <w:szCs w:val="20"/>
        </w:rPr>
        <w:t xml:space="preserve"> сельсовета</w:t>
      </w:r>
      <w:proofErr w:type="gramEnd"/>
      <w:r w:rsidRPr="00B42CA8">
        <w:rPr>
          <w:rFonts w:ascii="Arial" w:hAnsi="Arial" w:cs="Arial"/>
          <w:sz w:val="20"/>
          <w:szCs w:val="20"/>
        </w:rPr>
        <w:t xml:space="preserve"> Баганского района;</w:t>
      </w:r>
    </w:p>
    <w:p w:rsidR="00B42CA8" w:rsidRPr="00B42CA8" w:rsidRDefault="00B42CA8" w:rsidP="00B42CA8">
      <w:pPr>
        <w:ind w:firstLine="720"/>
        <w:jc w:val="both"/>
        <w:rPr>
          <w:rFonts w:ascii="Arial" w:hAnsi="Arial" w:cs="Arial"/>
          <w:snapToGrid w:val="0"/>
          <w:sz w:val="20"/>
          <w:szCs w:val="20"/>
        </w:rPr>
      </w:pPr>
      <w:r w:rsidRPr="00B42CA8">
        <w:rPr>
          <w:rFonts w:ascii="Arial" w:hAnsi="Arial" w:cs="Arial"/>
          <w:sz w:val="20"/>
          <w:szCs w:val="20"/>
        </w:rPr>
        <w:t xml:space="preserve">Объем расходов бюджета поселения, подлежащих исполнению за счет бюджетных ассигнований, предусматриваемых </w:t>
      </w:r>
      <w:r w:rsidRPr="00B42CA8">
        <w:rPr>
          <w:rFonts w:ascii="Arial" w:hAnsi="Arial" w:cs="Arial"/>
          <w:snapToGrid w:val="0"/>
          <w:sz w:val="20"/>
          <w:szCs w:val="20"/>
        </w:rPr>
        <w:t>Главе Лозовского сельсовета и администрации Лозовского сельсовета Баганского района Новосибирской области.</w:t>
      </w:r>
    </w:p>
    <w:p w:rsidR="00B42CA8" w:rsidRPr="00B42CA8" w:rsidRDefault="00B42CA8" w:rsidP="00B42CA8">
      <w:pPr>
        <w:jc w:val="right"/>
        <w:rPr>
          <w:rFonts w:ascii="Arial" w:hAnsi="Arial" w:cs="Arial"/>
          <w:sz w:val="20"/>
          <w:szCs w:val="20"/>
        </w:rPr>
      </w:pPr>
      <w:r w:rsidRPr="00B42CA8">
        <w:rPr>
          <w:rFonts w:ascii="Arial" w:hAnsi="Arial" w:cs="Arial"/>
          <w:sz w:val="20"/>
          <w:szCs w:val="20"/>
        </w:rPr>
        <w:t>тыс. рублей</w:t>
      </w:r>
    </w:p>
    <w:tbl>
      <w:tblPr>
        <w:tblW w:w="9555" w:type="dxa"/>
        <w:tblInd w:w="93" w:type="dxa"/>
        <w:tblLayout w:type="fixed"/>
        <w:tblLook w:val="0000" w:firstRow="0" w:lastRow="0" w:firstColumn="0" w:lastColumn="0" w:noHBand="0" w:noVBand="0"/>
      </w:tblPr>
      <w:tblGrid>
        <w:gridCol w:w="1975"/>
        <w:gridCol w:w="1540"/>
        <w:gridCol w:w="100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54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00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t>Общегосударственные вопросы</w:t>
            </w:r>
          </w:p>
        </w:tc>
        <w:tc>
          <w:tcPr>
            <w:tcW w:w="154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3049,2</w:t>
            </w:r>
          </w:p>
        </w:tc>
        <w:tc>
          <w:tcPr>
            <w:tcW w:w="10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2596,2</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2355,0</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2355,0</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85,1</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90,7</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r>
    </w:tbl>
    <w:p w:rsidR="00B42CA8" w:rsidRPr="00B42CA8" w:rsidRDefault="00B42CA8" w:rsidP="00B42CA8">
      <w:pPr>
        <w:ind w:firstLine="708"/>
        <w:jc w:val="both"/>
        <w:rPr>
          <w:rFonts w:ascii="Arial" w:hAnsi="Arial" w:cs="Arial"/>
          <w:sz w:val="20"/>
          <w:szCs w:val="20"/>
        </w:rPr>
      </w:pPr>
    </w:p>
    <w:p w:rsidR="00B42CA8" w:rsidRPr="00B42CA8" w:rsidRDefault="00B42CA8" w:rsidP="00B42CA8">
      <w:pPr>
        <w:ind w:firstLine="708"/>
        <w:jc w:val="both"/>
        <w:rPr>
          <w:rFonts w:ascii="Arial" w:hAnsi="Arial" w:cs="Arial"/>
          <w:sz w:val="20"/>
          <w:szCs w:val="20"/>
        </w:rPr>
      </w:pPr>
      <w:r w:rsidRPr="00B42CA8">
        <w:rPr>
          <w:rFonts w:ascii="Arial" w:hAnsi="Arial" w:cs="Arial"/>
          <w:sz w:val="20"/>
          <w:szCs w:val="20"/>
        </w:rPr>
        <w:t>Расходы на содержание органов местного самоуправления установлены в пределах норматива установленных Постановления Правительства Новосибирской области от 03.06.2013 №247-п «О внесении изменений в постановление администрации Новосибирской области от 28.12.2007 года №206-па»</w:t>
      </w:r>
    </w:p>
    <w:p w:rsidR="00B42CA8" w:rsidRPr="00B42CA8" w:rsidRDefault="00B42CA8" w:rsidP="00B42CA8">
      <w:pPr>
        <w:ind w:firstLine="708"/>
        <w:jc w:val="both"/>
        <w:rPr>
          <w:rFonts w:ascii="Arial" w:hAnsi="Arial" w:cs="Arial"/>
          <w:sz w:val="20"/>
          <w:szCs w:val="20"/>
        </w:rPr>
      </w:pPr>
      <w:r w:rsidRPr="00B42CA8">
        <w:rPr>
          <w:rFonts w:ascii="Arial" w:hAnsi="Arial" w:cs="Arial"/>
          <w:sz w:val="20"/>
          <w:szCs w:val="20"/>
        </w:rPr>
        <w:t xml:space="preserve"> Бюджетные ассигнования на 2016 год по сравнению с 2015 годом уменьшились на 453,0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w:t>
      </w:r>
    </w:p>
    <w:p w:rsidR="00B42CA8" w:rsidRPr="00B42CA8" w:rsidRDefault="00B42CA8" w:rsidP="00B42CA8">
      <w:pPr>
        <w:pStyle w:val="ab"/>
        <w:ind w:firstLine="708"/>
        <w:rPr>
          <w:rFonts w:ascii="Arial" w:hAnsi="Arial" w:cs="Arial"/>
          <w:i/>
          <w:sz w:val="20"/>
        </w:rPr>
      </w:pPr>
      <w:r w:rsidRPr="00B42CA8">
        <w:rPr>
          <w:rFonts w:ascii="Arial" w:hAnsi="Arial" w:cs="Arial"/>
          <w:sz w:val="20"/>
        </w:rPr>
        <w:t xml:space="preserve">Резервный фонд бюджета муниципального района предусмотрен на 2016г. в сумме  15,0 тыс. рублей, на 2017г.-0,0 тыс. рублей, 2018 г.- 0,0 тыс. рублей, что не превышает предельное значение данного фонда, определенное ст.81 Бюджетного кодекса РФ (не более 3%).   </w:t>
      </w:r>
    </w:p>
    <w:p w:rsidR="00B42CA8" w:rsidRPr="00B42CA8" w:rsidRDefault="00B42CA8" w:rsidP="00B42CA8">
      <w:pPr>
        <w:ind w:firstLine="709"/>
        <w:jc w:val="both"/>
        <w:rPr>
          <w:rFonts w:ascii="Arial" w:hAnsi="Arial" w:cs="Arial"/>
          <w:sz w:val="20"/>
          <w:szCs w:val="20"/>
        </w:rPr>
      </w:pPr>
      <w:r w:rsidRPr="00B42CA8">
        <w:rPr>
          <w:rFonts w:ascii="Arial" w:hAnsi="Arial" w:cs="Arial"/>
          <w:sz w:val="20"/>
          <w:szCs w:val="20"/>
        </w:rPr>
        <w:t xml:space="preserve">По подразделу 0113 «Другие общегосударственные вопросы» предусмотрены расходы на 2016 год в общей сумме 22,0 тыс. рублей, на 2017 год -0,0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на 2018 год – 0,0 тыс. рублей.</w:t>
      </w:r>
    </w:p>
    <w:p w:rsidR="00B42CA8" w:rsidRPr="00B42CA8" w:rsidRDefault="00B42CA8" w:rsidP="00B42CA8">
      <w:pPr>
        <w:ind w:firstLine="709"/>
        <w:jc w:val="center"/>
        <w:rPr>
          <w:rFonts w:ascii="Arial" w:hAnsi="Arial" w:cs="Arial"/>
          <w:b/>
          <w:sz w:val="20"/>
          <w:szCs w:val="20"/>
        </w:rPr>
      </w:pPr>
      <w:r w:rsidRPr="00B42CA8">
        <w:rPr>
          <w:rFonts w:ascii="Arial" w:hAnsi="Arial" w:cs="Arial"/>
          <w:b/>
          <w:sz w:val="20"/>
          <w:szCs w:val="20"/>
        </w:rPr>
        <w:t>Национальная оборона</w:t>
      </w:r>
    </w:p>
    <w:p w:rsidR="00B42CA8" w:rsidRPr="00B42CA8" w:rsidRDefault="00B42CA8" w:rsidP="00B42CA8">
      <w:pPr>
        <w:ind w:firstLine="709"/>
        <w:jc w:val="right"/>
        <w:rPr>
          <w:rFonts w:ascii="Arial" w:hAnsi="Arial" w:cs="Arial"/>
          <w:sz w:val="20"/>
          <w:szCs w:val="20"/>
        </w:rPr>
      </w:pPr>
      <w:r w:rsidRPr="00B42CA8">
        <w:rPr>
          <w:rFonts w:ascii="Arial" w:hAnsi="Arial" w:cs="Arial"/>
          <w:sz w:val="20"/>
          <w:szCs w:val="20"/>
        </w:rPr>
        <w:t>По данному разделу предусматривается передача субвенций поселениям на осуществление первичного воинского учета на территориях, где отсутствуют военные комиссариаты за счет средств федерального бюджета:</w:t>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r>
      <w:r w:rsidRPr="00B42CA8">
        <w:rPr>
          <w:rFonts w:ascii="Arial" w:hAnsi="Arial" w:cs="Arial"/>
          <w:sz w:val="20"/>
          <w:szCs w:val="20"/>
        </w:rPr>
        <w:tab/>
        <w:t xml:space="preserve">                                                                                                                              тыс. рублей</w:t>
      </w:r>
    </w:p>
    <w:tbl>
      <w:tblPr>
        <w:tblW w:w="9555" w:type="dxa"/>
        <w:tblInd w:w="93" w:type="dxa"/>
        <w:tblLayout w:type="fixed"/>
        <w:tblLook w:val="0000" w:firstRow="0" w:lastRow="0" w:firstColumn="0" w:lastColumn="0" w:noHBand="0" w:noVBand="0"/>
      </w:tblPr>
      <w:tblGrid>
        <w:gridCol w:w="1975"/>
        <w:gridCol w:w="1540"/>
        <w:gridCol w:w="100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54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00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t>Национальная оборона</w:t>
            </w:r>
          </w:p>
        </w:tc>
        <w:tc>
          <w:tcPr>
            <w:tcW w:w="154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69,6</w:t>
            </w:r>
          </w:p>
        </w:tc>
        <w:tc>
          <w:tcPr>
            <w:tcW w:w="10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79,6</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114,4</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p>
        </w:tc>
      </w:tr>
    </w:tbl>
    <w:p w:rsidR="00B42CA8" w:rsidRPr="00B42CA8" w:rsidRDefault="00B42CA8" w:rsidP="00B42CA8">
      <w:pPr>
        <w:ind w:firstLine="709"/>
        <w:rPr>
          <w:rFonts w:ascii="Arial" w:hAnsi="Arial" w:cs="Arial"/>
          <w:bCs/>
          <w:iCs/>
          <w:sz w:val="20"/>
          <w:szCs w:val="20"/>
        </w:rPr>
      </w:pPr>
    </w:p>
    <w:p w:rsidR="00B42CA8" w:rsidRPr="00B42CA8" w:rsidRDefault="00B42CA8" w:rsidP="00B42CA8">
      <w:pPr>
        <w:ind w:firstLine="709"/>
        <w:rPr>
          <w:rFonts w:ascii="Arial" w:hAnsi="Arial" w:cs="Arial"/>
          <w:bCs/>
          <w:iCs/>
          <w:sz w:val="20"/>
          <w:szCs w:val="20"/>
        </w:rPr>
      </w:pP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 xml:space="preserve">Национальная экономика </w:t>
      </w:r>
    </w:p>
    <w:p w:rsidR="00B42CA8" w:rsidRPr="00B42CA8" w:rsidRDefault="00B42CA8" w:rsidP="00B42CA8">
      <w:pPr>
        <w:jc w:val="right"/>
        <w:rPr>
          <w:rFonts w:ascii="Arial" w:hAnsi="Arial" w:cs="Arial"/>
          <w:b/>
          <w:sz w:val="20"/>
          <w:szCs w:val="20"/>
        </w:rPr>
      </w:pPr>
      <w:r w:rsidRPr="00B42CA8">
        <w:rPr>
          <w:rFonts w:ascii="Arial" w:hAnsi="Arial" w:cs="Arial"/>
          <w:b/>
          <w:sz w:val="20"/>
          <w:szCs w:val="20"/>
        </w:rPr>
        <w:t>тыс. рублей</w:t>
      </w:r>
    </w:p>
    <w:tbl>
      <w:tblPr>
        <w:tblW w:w="9555" w:type="dxa"/>
        <w:tblInd w:w="93" w:type="dxa"/>
        <w:tblLayout w:type="fixed"/>
        <w:tblLook w:val="0000" w:firstRow="0" w:lastRow="0" w:firstColumn="0" w:lastColumn="0" w:noHBand="0" w:noVBand="0"/>
      </w:tblPr>
      <w:tblGrid>
        <w:gridCol w:w="1975"/>
        <w:gridCol w:w="1280"/>
        <w:gridCol w:w="126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2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26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t>Национальная экономика</w:t>
            </w:r>
          </w:p>
        </w:tc>
        <w:tc>
          <w:tcPr>
            <w:tcW w:w="12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7640,2</w:t>
            </w:r>
          </w:p>
        </w:tc>
        <w:tc>
          <w:tcPr>
            <w:tcW w:w="126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8359,1</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3823,2</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3854,6</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109,4</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45,7</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100,8</w:t>
            </w:r>
          </w:p>
        </w:tc>
      </w:tr>
    </w:tbl>
    <w:p w:rsidR="00B42CA8" w:rsidRPr="00B42CA8" w:rsidRDefault="00B42CA8" w:rsidP="00B42CA8">
      <w:pPr>
        <w:jc w:val="both"/>
        <w:rPr>
          <w:rFonts w:ascii="Arial" w:hAnsi="Arial" w:cs="Arial"/>
          <w:b/>
          <w:sz w:val="20"/>
          <w:szCs w:val="20"/>
        </w:rPr>
      </w:pPr>
    </w:p>
    <w:p w:rsidR="00B42CA8" w:rsidRPr="00B42CA8" w:rsidRDefault="00B42CA8" w:rsidP="00B42CA8">
      <w:pPr>
        <w:pStyle w:val="ad"/>
        <w:ind w:left="-180" w:hanging="180"/>
        <w:jc w:val="both"/>
        <w:rPr>
          <w:rFonts w:ascii="Arial" w:hAnsi="Arial" w:cs="Arial"/>
          <w:sz w:val="20"/>
        </w:rPr>
      </w:pPr>
      <w:r w:rsidRPr="00B42CA8">
        <w:rPr>
          <w:rFonts w:ascii="Arial" w:hAnsi="Arial" w:cs="Arial"/>
          <w:sz w:val="20"/>
        </w:rPr>
        <w:tab/>
      </w:r>
      <w:r w:rsidRPr="00B42CA8">
        <w:rPr>
          <w:rFonts w:ascii="Arial" w:hAnsi="Arial" w:cs="Arial"/>
          <w:sz w:val="20"/>
        </w:rPr>
        <w:tab/>
      </w:r>
      <w:r w:rsidRPr="00B42CA8">
        <w:rPr>
          <w:rFonts w:ascii="Arial" w:hAnsi="Arial" w:cs="Arial"/>
          <w:sz w:val="20"/>
        </w:rPr>
        <w:tab/>
        <w:t xml:space="preserve">В составе расходов бюджета по разделу предусмотрены средства на реализацию  муниципальных программ: </w:t>
      </w:r>
    </w:p>
    <w:p w:rsidR="00B42CA8" w:rsidRPr="00B42CA8" w:rsidRDefault="00B42CA8" w:rsidP="00B42CA8">
      <w:pPr>
        <w:ind w:left="-180" w:firstLine="824"/>
        <w:jc w:val="both"/>
        <w:rPr>
          <w:rFonts w:ascii="Arial" w:hAnsi="Arial" w:cs="Arial"/>
          <w:bCs/>
          <w:iCs/>
          <w:sz w:val="20"/>
          <w:szCs w:val="20"/>
        </w:rPr>
      </w:pPr>
      <w:r w:rsidRPr="00B42CA8">
        <w:rPr>
          <w:rFonts w:ascii="Arial" w:hAnsi="Arial" w:cs="Arial"/>
          <w:bCs/>
          <w:iCs/>
          <w:sz w:val="20"/>
          <w:szCs w:val="20"/>
        </w:rPr>
        <w:lastRenderedPageBreak/>
        <w:t xml:space="preserve">-муниципальная программа «Развитие автомобильных дорог местного значения Лозовского сельсовета Баганского района в 2016-2018 годах» на 2016 год – 3685,4 </w:t>
      </w:r>
      <w:proofErr w:type="spellStart"/>
      <w:r w:rsidRPr="00B42CA8">
        <w:rPr>
          <w:rFonts w:ascii="Arial" w:hAnsi="Arial" w:cs="Arial"/>
          <w:bCs/>
          <w:iCs/>
          <w:sz w:val="20"/>
          <w:szCs w:val="20"/>
        </w:rPr>
        <w:t>тыс</w:t>
      </w:r>
      <w:proofErr w:type="gramStart"/>
      <w:r w:rsidRPr="00B42CA8">
        <w:rPr>
          <w:rFonts w:ascii="Arial" w:hAnsi="Arial" w:cs="Arial"/>
          <w:bCs/>
          <w:iCs/>
          <w:sz w:val="20"/>
          <w:szCs w:val="20"/>
        </w:rPr>
        <w:t>.р</w:t>
      </w:r>
      <w:proofErr w:type="gramEnd"/>
      <w:r w:rsidRPr="00B42CA8">
        <w:rPr>
          <w:rFonts w:ascii="Arial" w:hAnsi="Arial" w:cs="Arial"/>
          <w:bCs/>
          <w:iCs/>
          <w:sz w:val="20"/>
          <w:szCs w:val="20"/>
        </w:rPr>
        <w:t>ублей</w:t>
      </w:r>
      <w:proofErr w:type="spellEnd"/>
      <w:r w:rsidRPr="00B42CA8">
        <w:rPr>
          <w:rFonts w:ascii="Arial" w:hAnsi="Arial" w:cs="Arial"/>
          <w:bCs/>
          <w:iCs/>
          <w:sz w:val="20"/>
          <w:szCs w:val="20"/>
        </w:rPr>
        <w:t xml:space="preserve">, на 2017 год – 2546,8 </w:t>
      </w:r>
      <w:proofErr w:type="spellStart"/>
      <w:r w:rsidRPr="00B42CA8">
        <w:rPr>
          <w:rFonts w:ascii="Arial" w:hAnsi="Arial" w:cs="Arial"/>
          <w:bCs/>
          <w:iCs/>
          <w:sz w:val="20"/>
          <w:szCs w:val="20"/>
        </w:rPr>
        <w:t>тыс.рублей</w:t>
      </w:r>
      <w:proofErr w:type="spellEnd"/>
      <w:r w:rsidRPr="00B42CA8">
        <w:rPr>
          <w:rFonts w:ascii="Arial" w:hAnsi="Arial" w:cs="Arial"/>
          <w:bCs/>
          <w:iCs/>
          <w:sz w:val="20"/>
          <w:szCs w:val="20"/>
        </w:rPr>
        <w:t xml:space="preserve">, на 2018 год – 2578,2 </w:t>
      </w:r>
      <w:proofErr w:type="spellStart"/>
      <w:r w:rsidRPr="00B42CA8">
        <w:rPr>
          <w:rFonts w:ascii="Arial" w:hAnsi="Arial" w:cs="Arial"/>
          <w:bCs/>
          <w:iCs/>
          <w:sz w:val="20"/>
          <w:szCs w:val="20"/>
        </w:rPr>
        <w:t>тыс.рублей</w:t>
      </w:r>
      <w:proofErr w:type="spellEnd"/>
      <w:r w:rsidRPr="00B42CA8">
        <w:rPr>
          <w:rFonts w:ascii="Arial" w:hAnsi="Arial" w:cs="Arial"/>
          <w:bCs/>
          <w:iCs/>
          <w:sz w:val="20"/>
          <w:szCs w:val="20"/>
        </w:rPr>
        <w:t>, в том числе за счет средств областного бюджета: на 2016 год -3000 тыс. рублей, на 2017 год- 2000,0 тыс. рублей, на 2018 год -2000,0 тыс. рублей;</w:t>
      </w:r>
    </w:p>
    <w:p w:rsidR="00B42CA8" w:rsidRPr="00B42CA8" w:rsidRDefault="00B42CA8" w:rsidP="00B42CA8">
      <w:pPr>
        <w:ind w:left="-180" w:firstLine="824"/>
        <w:jc w:val="both"/>
        <w:rPr>
          <w:rFonts w:ascii="Arial" w:hAnsi="Arial" w:cs="Arial"/>
          <w:b/>
          <w:bCs/>
          <w:sz w:val="20"/>
          <w:szCs w:val="20"/>
        </w:rPr>
      </w:pPr>
      <w:r w:rsidRPr="00B42CA8">
        <w:rPr>
          <w:rFonts w:ascii="Arial" w:hAnsi="Arial" w:cs="Arial"/>
          <w:bCs/>
          <w:iCs/>
          <w:sz w:val="20"/>
          <w:szCs w:val="20"/>
        </w:rPr>
        <w:t>-на другие вопросы в области национальной экономики на 2016 год -4673,7 тыс. рублей, на 2017 год- 1276,4 тыс. рублей, на 2018 год -1276,4 тыс. рублей.</w:t>
      </w:r>
      <w:r w:rsidRPr="00B42CA8">
        <w:rPr>
          <w:rFonts w:ascii="Arial" w:hAnsi="Arial" w:cs="Arial"/>
          <w:b/>
          <w:bCs/>
          <w:sz w:val="20"/>
          <w:szCs w:val="20"/>
        </w:rPr>
        <w:tab/>
      </w:r>
      <w:r w:rsidRPr="00B42CA8">
        <w:rPr>
          <w:rFonts w:ascii="Arial" w:hAnsi="Arial" w:cs="Arial"/>
          <w:b/>
          <w:bCs/>
          <w:sz w:val="20"/>
          <w:szCs w:val="20"/>
        </w:rPr>
        <w:tab/>
      </w:r>
      <w:r w:rsidRPr="00B42CA8">
        <w:rPr>
          <w:rFonts w:ascii="Arial" w:hAnsi="Arial" w:cs="Arial"/>
          <w:b/>
          <w:bCs/>
          <w:sz w:val="20"/>
          <w:szCs w:val="20"/>
        </w:rPr>
        <w:tab/>
      </w:r>
      <w:r w:rsidRPr="00B42CA8">
        <w:rPr>
          <w:rFonts w:ascii="Arial" w:hAnsi="Arial" w:cs="Arial"/>
          <w:b/>
          <w:bCs/>
          <w:sz w:val="20"/>
          <w:szCs w:val="20"/>
        </w:rPr>
        <w:tab/>
      </w:r>
    </w:p>
    <w:p w:rsidR="00B42CA8" w:rsidRPr="00B42CA8" w:rsidRDefault="00B42CA8" w:rsidP="00B42CA8">
      <w:pPr>
        <w:ind w:left="-180" w:firstLine="824"/>
        <w:jc w:val="both"/>
        <w:rPr>
          <w:rFonts w:ascii="Arial" w:hAnsi="Arial" w:cs="Arial"/>
          <w:b/>
          <w:bCs/>
          <w:sz w:val="20"/>
          <w:szCs w:val="20"/>
        </w:rPr>
      </w:pPr>
    </w:p>
    <w:p w:rsidR="00B42CA8" w:rsidRPr="00B42CA8" w:rsidRDefault="00B42CA8" w:rsidP="00B42CA8">
      <w:pPr>
        <w:ind w:left="-180" w:firstLine="824"/>
        <w:jc w:val="both"/>
        <w:rPr>
          <w:rFonts w:ascii="Arial" w:hAnsi="Arial" w:cs="Arial"/>
          <w:b/>
          <w:bCs/>
          <w:sz w:val="20"/>
          <w:szCs w:val="20"/>
        </w:rPr>
      </w:pPr>
    </w:p>
    <w:p w:rsidR="00B42CA8" w:rsidRPr="00B42CA8" w:rsidRDefault="00B42CA8" w:rsidP="00B42CA8">
      <w:pPr>
        <w:ind w:left="-180" w:firstLine="824"/>
        <w:jc w:val="both"/>
        <w:rPr>
          <w:rFonts w:ascii="Arial" w:hAnsi="Arial" w:cs="Arial"/>
          <w:bCs/>
          <w:iCs/>
          <w:sz w:val="20"/>
          <w:szCs w:val="20"/>
        </w:rPr>
      </w:pPr>
    </w:p>
    <w:p w:rsidR="00B42CA8" w:rsidRPr="00B42CA8" w:rsidRDefault="00B42CA8" w:rsidP="00B42CA8">
      <w:pPr>
        <w:jc w:val="center"/>
        <w:rPr>
          <w:rFonts w:ascii="Arial" w:hAnsi="Arial" w:cs="Arial"/>
          <w:b/>
          <w:sz w:val="20"/>
          <w:szCs w:val="20"/>
        </w:rPr>
      </w:pPr>
      <w:r w:rsidRPr="00B42CA8">
        <w:rPr>
          <w:rFonts w:ascii="Arial" w:hAnsi="Arial" w:cs="Arial"/>
          <w:b/>
          <w:i/>
          <w:sz w:val="20"/>
          <w:szCs w:val="20"/>
        </w:rPr>
        <w:tab/>
      </w:r>
      <w:r w:rsidRPr="00B42CA8">
        <w:rPr>
          <w:rFonts w:ascii="Arial" w:hAnsi="Arial" w:cs="Arial"/>
          <w:b/>
          <w:sz w:val="20"/>
          <w:szCs w:val="20"/>
        </w:rPr>
        <w:t xml:space="preserve">Жилищно-коммунальное хозяйство </w:t>
      </w:r>
    </w:p>
    <w:p w:rsidR="00B42CA8" w:rsidRPr="00B42CA8" w:rsidRDefault="00B42CA8" w:rsidP="00B42CA8">
      <w:pPr>
        <w:widowControl w:val="0"/>
        <w:autoSpaceDE w:val="0"/>
        <w:autoSpaceDN w:val="0"/>
        <w:adjustRightInd w:val="0"/>
        <w:ind w:firstLine="709"/>
        <w:jc w:val="both"/>
        <w:rPr>
          <w:rFonts w:ascii="Arial" w:hAnsi="Arial" w:cs="Arial"/>
          <w:color w:val="000000"/>
          <w:spacing w:val="-4"/>
          <w:sz w:val="20"/>
          <w:szCs w:val="20"/>
        </w:rPr>
      </w:pPr>
      <w:r w:rsidRPr="00B42CA8">
        <w:rPr>
          <w:rFonts w:ascii="Arial" w:hAnsi="Arial" w:cs="Arial"/>
          <w:sz w:val="20"/>
          <w:szCs w:val="20"/>
        </w:rPr>
        <w:t>Расходы бюджета поселения по данному разделу составили:</w:t>
      </w:r>
    </w:p>
    <w:p w:rsidR="00B42CA8" w:rsidRPr="00B42CA8" w:rsidRDefault="00B42CA8" w:rsidP="00B42CA8">
      <w:pPr>
        <w:jc w:val="right"/>
        <w:rPr>
          <w:rFonts w:ascii="Arial" w:hAnsi="Arial" w:cs="Arial"/>
          <w:b/>
          <w:sz w:val="20"/>
          <w:szCs w:val="20"/>
        </w:rPr>
      </w:pPr>
      <w:r w:rsidRPr="00B42CA8">
        <w:rPr>
          <w:rFonts w:ascii="Arial" w:hAnsi="Arial" w:cs="Arial"/>
          <w:b/>
          <w:sz w:val="20"/>
          <w:szCs w:val="20"/>
        </w:rPr>
        <w:t>тыс. рублей</w:t>
      </w:r>
    </w:p>
    <w:tbl>
      <w:tblPr>
        <w:tblW w:w="9555" w:type="dxa"/>
        <w:tblInd w:w="93" w:type="dxa"/>
        <w:tblLayout w:type="fixed"/>
        <w:tblLook w:val="0000" w:firstRow="0" w:lastRow="0" w:firstColumn="0" w:lastColumn="0" w:noHBand="0" w:noVBand="0"/>
      </w:tblPr>
      <w:tblGrid>
        <w:gridCol w:w="1975"/>
        <w:gridCol w:w="1280"/>
        <w:gridCol w:w="126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2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26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t>Жилищно-коммунальное хозяйство</w:t>
            </w:r>
          </w:p>
        </w:tc>
        <w:tc>
          <w:tcPr>
            <w:tcW w:w="12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28453,4</w:t>
            </w:r>
          </w:p>
        </w:tc>
        <w:tc>
          <w:tcPr>
            <w:tcW w:w="126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143,1</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r>
    </w:tbl>
    <w:p w:rsidR="00B42CA8" w:rsidRPr="00B42CA8" w:rsidRDefault="00B42CA8" w:rsidP="00B42CA8">
      <w:pPr>
        <w:ind w:firstLine="720"/>
        <w:jc w:val="both"/>
        <w:rPr>
          <w:rFonts w:ascii="Arial" w:hAnsi="Arial" w:cs="Arial"/>
          <w:snapToGrid w:val="0"/>
          <w:sz w:val="20"/>
          <w:szCs w:val="20"/>
        </w:rPr>
      </w:pPr>
      <w:r w:rsidRPr="00B42CA8">
        <w:rPr>
          <w:rFonts w:ascii="Arial" w:hAnsi="Arial" w:cs="Arial"/>
          <w:sz w:val="20"/>
          <w:szCs w:val="20"/>
        </w:rPr>
        <w:t xml:space="preserve">Бюджетные ассигнования, предусмотренные на жилищно-коммунальное хозяйство в проекте бюджета поселения «О бюджете </w:t>
      </w:r>
      <w:r w:rsidRPr="00B42CA8">
        <w:rPr>
          <w:rFonts w:ascii="Arial" w:hAnsi="Arial" w:cs="Arial"/>
          <w:snapToGrid w:val="0"/>
          <w:sz w:val="20"/>
          <w:szCs w:val="20"/>
        </w:rPr>
        <w:t>Лозовского</w:t>
      </w:r>
      <w:r w:rsidRPr="00B42CA8">
        <w:rPr>
          <w:rFonts w:ascii="Arial" w:hAnsi="Arial" w:cs="Arial"/>
          <w:sz w:val="20"/>
          <w:szCs w:val="20"/>
        </w:rPr>
        <w:t xml:space="preserve"> сельсовета Баганского района Новосибирской области на 2016 год и плановый период 2017 и 2018 годов» позволяют обеспечить</w:t>
      </w:r>
      <w:r w:rsidRPr="00B42CA8">
        <w:rPr>
          <w:rFonts w:ascii="Arial" w:hAnsi="Arial" w:cs="Arial"/>
          <w:snapToGrid w:val="0"/>
          <w:sz w:val="20"/>
          <w:szCs w:val="20"/>
        </w:rPr>
        <w:t xml:space="preserve"> следующие цели и задачи: </w:t>
      </w:r>
    </w:p>
    <w:p w:rsidR="00B42CA8" w:rsidRPr="00B42CA8" w:rsidRDefault="00B42CA8" w:rsidP="00B42CA8">
      <w:pPr>
        <w:pStyle w:val="a7"/>
        <w:ind w:left="0"/>
        <w:jc w:val="both"/>
        <w:rPr>
          <w:rFonts w:ascii="Arial" w:hAnsi="Arial" w:cs="Arial"/>
          <w:snapToGrid w:val="0"/>
          <w:sz w:val="20"/>
          <w:szCs w:val="20"/>
        </w:rPr>
      </w:pPr>
      <w:r w:rsidRPr="00B42CA8">
        <w:rPr>
          <w:rFonts w:ascii="Arial" w:hAnsi="Arial" w:cs="Arial"/>
          <w:snapToGrid w:val="0"/>
          <w:sz w:val="20"/>
          <w:szCs w:val="20"/>
        </w:rPr>
        <w:t xml:space="preserve">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B42CA8" w:rsidRPr="00B42CA8" w:rsidRDefault="00B42CA8" w:rsidP="00B42CA8">
      <w:pPr>
        <w:pStyle w:val="a7"/>
        <w:ind w:left="0" w:firstLine="795"/>
        <w:jc w:val="both"/>
        <w:rPr>
          <w:rFonts w:ascii="Arial" w:hAnsi="Arial" w:cs="Arial"/>
          <w:snapToGrid w:val="0"/>
          <w:sz w:val="20"/>
          <w:szCs w:val="20"/>
        </w:rPr>
      </w:pPr>
      <w:r w:rsidRPr="00B42CA8">
        <w:rPr>
          <w:rFonts w:ascii="Arial" w:hAnsi="Arial" w:cs="Arial"/>
          <w:snapToGrid w:val="0"/>
          <w:sz w:val="20"/>
          <w:szCs w:val="20"/>
        </w:rPr>
        <w:t>-повышение энергетической эффективности в социальной и жилищно-коммунальной сфере.</w:t>
      </w:r>
    </w:p>
    <w:p w:rsidR="00B42CA8" w:rsidRPr="00B42CA8" w:rsidRDefault="00B42CA8" w:rsidP="00B42CA8">
      <w:pPr>
        <w:pStyle w:val="a7"/>
        <w:ind w:left="0" w:firstLine="795"/>
        <w:jc w:val="both"/>
        <w:rPr>
          <w:rFonts w:ascii="Arial" w:hAnsi="Arial" w:cs="Arial"/>
          <w:snapToGrid w:val="0"/>
          <w:sz w:val="20"/>
          <w:szCs w:val="20"/>
        </w:rPr>
      </w:pPr>
    </w:p>
    <w:p w:rsidR="00B42CA8" w:rsidRPr="00B42CA8" w:rsidRDefault="00B42CA8" w:rsidP="00B42CA8">
      <w:pPr>
        <w:pStyle w:val="a7"/>
        <w:ind w:left="0" w:firstLine="795"/>
        <w:jc w:val="both"/>
        <w:rPr>
          <w:rFonts w:ascii="Arial" w:hAnsi="Arial" w:cs="Arial"/>
          <w:snapToGrid w:val="0"/>
          <w:sz w:val="20"/>
          <w:szCs w:val="20"/>
        </w:rPr>
      </w:pPr>
    </w:p>
    <w:p w:rsidR="00B42CA8" w:rsidRPr="00B42CA8" w:rsidRDefault="00B42CA8" w:rsidP="00B42CA8">
      <w:pPr>
        <w:pStyle w:val="a7"/>
        <w:ind w:left="0" w:firstLine="795"/>
        <w:jc w:val="both"/>
        <w:rPr>
          <w:rFonts w:ascii="Arial" w:hAnsi="Arial" w:cs="Arial"/>
          <w:snapToGrid w:val="0"/>
          <w:sz w:val="20"/>
          <w:szCs w:val="20"/>
        </w:rPr>
      </w:pPr>
    </w:p>
    <w:p w:rsidR="00B42CA8" w:rsidRPr="00B42CA8" w:rsidRDefault="00B42CA8" w:rsidP="00B42CA8">
      <w:pPr>
        <w:pStyle w:val="af2"/>
        <w:spacing w:before="0" w:beforeAutospacing="0" w:after="0" w:afterAutospacing="0"/>
        <w:jc w:val="center"/>
        <w:rPr>
          <w:rFonts w:ascii="Arial" w:hAnsi="Arial" w:cs="Arial"/>
          <w:b/>
          <w:bCs/>
          <w:sz w:val="20"/>
          <w:szCs w:val="20"/>
        </w:rPr>
      </w:pPr>
      <w:r w:rsidRPr="00B42CA8">
        <w:rPr>
          <w:rFonts w:ascii="Arial" w:hAnsi="Arial" w:cs="Arial"/>
          <w:b/>
          <w:bCs/>
          <w:sz w:val="20"/>
          <w:szCs w:val="20"/>
        </w:rPr>
        <w:t>Культура и кинематография</w:t>
      </w:r>
    </w:p>
    <w:p w:rsidR="00B42CA8" w:rsidRPr="00B42CA8" w:rsidRDefault="00B42CA8" w:rsidP="00B42CA8">
      <w:pPr>
        <w:pStyle w:val="af2"/>
        <w:spacing w:before="0" w:beforeAutospacing="0" w:after="0" w:afterAutospacing="0"/>
        <w:jc w:val="center"/>
        <w:rPr>
          <w:rFonts w:ascii="Arial" w:hAnsi="Arial" w:cs="Arial"/>
          <w:b/>
          <w:bCs/>
          <w:sz w:val="20"/>
          <w:szCs w:val="20"/>
        </w:rPr>
      </w:pPr>
    </w:p>
    <w:p w:rsidR="00B42CA8" w:rsidRPr="00B42CA8" w:rsidRDefault="00B42CA8" w:rsidP="00B42CA8">
      <w:pPr>
        <w:pStyle w:val="af2"/>
        <w:spacing w:before="0" w:beforeAutospacing="0" w:after="0" w:afterAutospacing="0"/>
        <w:ind w:firstLine="708"/>
        <w:jc w:val="both"/>
        <w:rPr>
          <w:rFonts w:ascii="Arial" w:hAnsi="Arial" w:cs="Arial"/>
          <w:b/>
          <w:bCs/>
          <w:sz w:val="20"/>
          <w:szCs w:val="20"/>
        </w:rPr>
      </w:pPr>
      <w:r w:rsidRPr="00B42CA8">
        <w:rPr>
          <w:rFonts w:ascii="Arial" w:hAnsi="Arial" w:cs="Arial"/>
          <w:sz w:val="20"/>
          <w:szCs w:val="20"/>
        </w:rPr>
        <w:t xml:space="preserve">В рамках муниципальной программы «Культура </w:t>
      </w:r>
      <w:r w:rsidRPr="00B42CA8">
        <w:rPr>
          <w:rFonts w:ascii="Arial" w:hAnsi="Arial" w:cs="Arial"/>
          <w:snapToGrid w:val="0"/>
          <w:sz w:val="20"/>
          <w:szCs w:val="20"/>
        </w:rPr>
        <w:t>Лозовского</w:t>
      </w:r>
      <w:r w:rsidRPr="00B42CA8">
        <w:rPr>
          <w:rFonts w:ascii="Arial" w:hAnsi="Arial" w:cs="Arial"/>
          <w:sz w:val="20"/>
          <w:szCs w:val="20"/>
        </w:rPr>
        <w:t xml:space="preserve"> сельсовета Баганского района на 2012-2017 годы» общая сумма расходов в 2016 году составит 3288,7 тыс. рублей, в 2017- 0 тыс. рублей, в 2018 - 0 тыс. рублей.</w:t>
      </w:r>
    </w:p>
    <w:p w:rsidR="00B42CA8" w:rsidRPr="00B42CA8" w:rsidRDefault="00B42CA8" w:rsidP="00B42CA8">
      <w:pPr>
        <w:jc w:val="right"/>
        <w:rPr>
          <w:rFonts w:ascii="Arial" w:hAnsi="Arial" w:cs="Arial"/>
          <w:b/>
          <w:sz w:val="20"/>
          <w:szCs w:val="20"/>
        </w:rPr>
      </w:pPr>
      <w:r w:rsidRPr="00B42CA8">
        <w:rPr>
          <w:rFonts w:ascii="Arial" w:hAnsi="Arial" w:cs="Arial"/>
          <w:b/>
          <w:sz w:val="20"/>
          <w:szCs w:val="20"/>
        </w:rPr>
        <w:t>тыс. рублей</w:t>
      </w:r>
    </w:p>
    <w:tbl>
      <w:tblPr>
        <w:tblW w:w="9555" w:type="dxa"/>
        <w:tblInd w:w="93" w:type="dxa"/>
        <w:tblLayout w:type="fixed"/>
        <w:tblLook w:val="0000" w:firstRow="0" w:lastRow="0" w:firstColumn="0" w:lastColumn="0" w:noHBand="0" w:noVBand="0"/>
      </w:tblPr>
      <w:tblGrid>
        <w:gridCol w:w="1975"/>
        <w:gridCol w:w="1280"/>
        <w:gridCol w:w="126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2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26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t>Культура</w:t>
            </w:r>
          </w:p>
        </w:tc>
        <w:tc>
          <w:tcPr>
            <w:tcW w:w="12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3608,6</w:t>
            </w:r>
          </w:p>
        </w:tc>
        <w:tc>
          <w:tcPr>
            <w:tcW w:w="126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3288,7</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91,1</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w:t>
            </w:r>
          </w:p>
        </w:tc>
      </w:tr>
    </w:tbl>
    <w:p w:rsidR="00B42CA8" w:rsidRPr="00B42CA8" w:rsidRDefault="00B42CA8" w:rsidP="00B42CA8">
      <w:pPr>
        <w:pStyle w:val="af2"/>
        <w:spacing w:before="0" w:beforeAutospacing="0" w:after="0" w:afterAutospacing="0"/>
        <w:jc w:val="center"/>
        <w:rPr>
          <w:rFonts w:ascii="Arial" w:hAnsi="Arial" w:cs="Arial"/>
          <w:b/>
          <w:bCs/>
          <w:sz w:val="20"/>
          <w:szCs w:val="20"/>
        </w:rPr>
      </w:pPr>
    </w:p>
    <w:p w:rsidR="00B42CA8" w:rsidRPr="00B42CA8" w:rsidRDefault="00B42CA8" w:rsidP="00B42CA8">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bookmarkStart w:id="22" w:name="Eioiaa_OaeaaeaIa_aou"/>
      <w:bookmarkEnd w:id="22"/>
      <w:r w:rsidRPr="00B42CA8">
        <w:rPr>
          <w:rFonts w:ascii="Arial" w:hAnsi="Arial" w:cs="Arial"/>
          <w:color w:val="000000"/>
          <w:sz w:val="20"/>
          <w:szCs w:val="20"/>
        </w:rPr>
        <w:tab/>
        <w:t xml:space="preserve">Бюджетные ассигнования, предусмотренные в проекте бюджета </w:t>
      </w:r>
      <w:r w:rsidRPr="00B42CA8">
        <w:rPr>
          <w:rFonts w:ascii="Arial" w:hAnsi="Arial" w:cs="Arial"/>
          <w:snapToGrid w:val="0"/>
          <w:sz w:val="20"/>
          <w:szCs w:val="20"/>
        </w:rPr>
        <w:t>Лозовского</w:t>
      </w:r>
      <w:r w:rsidRPr="00B42CA8">
        <w:rPr>
          <w:rFonts w:ascii="Arial" w:hAnsi="Arial" w:cs="Arial"/>
          <w:color w:val="000000"/>
          <w:sz w:val="20"/>
          <w:szCs w:val="20"/>
        </w:rPr>
        <w:t xml:space="preserve"> сельсовета Баганского района «О бюджете </w:t>
      </w:r>
      <w:r w:rsidRPr="00B42CA8">
        <w:rPr>
          <w:rFonts w:ascii="Arial" w:hAnsi="Arial" w:cs="Arial"/>
          <w:snapToGrid w:val="0"/>
          <w:sz w:val="20"/>
          <w:szCs w:val="20"/>
        </w:rPr>
        <w:t>Лозовского</w:t>
      </w:r>
      <w:r w:rsidRPr="00B42CA8">
        <w:rPr>
          <w:rFonts w:ascii="Arial" w:hAnsi="Arial" w:cs="Arial"/>
          <w:color w:val="000000"/>
          <w:sz w:val="20"/>
          <w:szCs w:val="20"/>
        </w:rPr>
        <w:t xml:space="preserve"> сельсовета Баганского района Новосибирской области на 2016 год и на плановый период 2017 и 2018 годов» позволят обеспечить решение следующих з</w:t>
      </w:r>
      <w:r w:rsidRPr="00B42CA8">
        <w:rPr>
          <w:rFonts w:ascii="Arial" w:hAnsi="Arial" w:cs="Arial"/>
          <w:sz w:val="20"/>
          <w:szCs w:val="20"/>
        </w:rPr>
        <w:t xml:space="preserve">адач на среднесрочную перспективу: </w:t>
      </w:r>
    </w:p>
    <w:p w:rsidR="00B42CA8" w:rsidRPr="00B42CA8" w:rsidRDefault="00B42CA8" w:rsidP="00B42CA8">
      <w:pPr>
        <w:widowControl w:val="0"/>
        <w:jc w:val="both"/>
        <w:rPr>
          <w:rFonts w:ascii="Arial" w:hAnsi="Arial" w:cs="Arial"/>
          <w:b/>
          <w:sz w:val="20"/>
          <w:szCs w:val="20"/>
        </w:rPr>
      </w:pPr>
      <w:r w:rsidRPr="00B42CA8">
        <w:rPr>
          <w:rFonts w:ascii="Arial" w:hAnsi="Arial" w:cs="Arial"/>
          <w:b/>
          <w:sz w:val="20"/>
          <w:szCs w:val="20"/>
        </w:rPr>
        <w:t xml:space="preserve">- </w:t>
      </w:r>
      <w:r w:rsidRPr="00B42CA8">
        <w:rPr>
          <w:rFonts w:ascii="Arial" w:hAnsi="Arial" w:cs="Arial"/>
          <w:sz w:val="20"/>
          <w:szCs w:val="20"/>
        </w:rPr>
        <w:t>создание условий для формирования и развития нравственных и духовных ценностей населения;</w:t>
      </w:r>
      <w:r w:rsidRPr="00B42CA8">
        <w:rPr>
          <w:rFonts w:ascii="Arial" w:hAnsi="Arial" w:cs="Arial"/>
          <w:b/>
          <w:sz w:val="20"/>
          <w:szCs w:val="20"/>
        </w:rPr>
        <w:t xml:space="preserve"> </w:t>
      </w:r>
    </w:p>
    <w:p w:rsidR="00B42CA8" w:rsidRPr="00B42CA8" w:rsidRDefault="00B42CA8" w:rsidP="00B42CA8">
      <w:pPr>
        <w:pStyle w:val="af2"/>
        <w:spacing w:before="0" w:beforeAutospacing="0" w:after="0" w:afterAutospacing="0"/>
        <w:jc w:val="both"/>
        <w:rPr>
          <w:rFonts w:ascii="Arial" w:hAnsi="Arial" w:cs="Arial"/>
          <w:sz w:val="20"/>
          <w:szCs w:val="20"/>
        </w:rPr>
      </w:pPr>
      <w:r w:rsidRPr="00B42CA8">
        <w:rPr>
          <w:rFonts w:ascii="Arial" w:hAnsi="Arial" w:cs="Arial"/>
          <w:b/>
          <w:sz w:val="20"/>
          <w:szCs w:val="20"/>
        </w:rPr>
        <w:t xml:space="preserve">- </w:t>
      </w:r>
      <w:r w:rsidRPr="00B42CA8">
        <w:rPr>
          <w:rFonts w:ascii="Arial" w:hAnsi="Arial" w:cs="Arial"/>
          <w:sz w:val="20"/>
          <w:szCs w:val="20"/>
        </w:rPr>
        <w:t>создание условий для наиболее полного удовлетворения культурных потребностей населения.</w:t>
      </w:r>
    </w:p>
    <w:p w:rsidR="00B42CA8" w:rsidRPr="00B42CA8" w:rsidRDefault="00B42CA8" w:rsidP="00B42CA8">
      <w:pPr>
        <w:pStyle w:val="af2"/>
        <w:spacing w:before="0" w:beforeAutospacing="0" w:after="0" w:afterAutospacing="0"/>
        <w:jc w:val="both"/>
        <w:rPr>
          <w:rFonts w:ascii="Arial" w:hAnsi="Arial" w:cs="Arial"/>
          <w:sz w:val="20"/>
          <w:szCs w:val="20"/>
        </w:rPr>
      </w:pPr>
    </w:p>
    <w:p w:rsidR="00B42CA8" w:rsidRPr="00B42CA8" w:rsidRDefault="00B42CA8" w:rsidP="00B42CA8">
      <w:pPr>
        <w:pStyle w:val="af2"/>
        <w:spacing w:before="0" w:beforeAutospacing="0" w:after="0" w:afterAutospacing="0"/>
        <w:jc w:val="center"/>
        <w:rPr>
          <w:rFonts w:ascii="Arial" w:hAnsi="Arial" w:cs="Arial"/>
          <w:b/>
          <w:bCs/>
          <w:sz w:val="20"/>
          <w:szCs w:val="20"/>
        </w:rPr>
      </w:pPr>
      <w:r w:rsidRPr="00B42CA8">
        <w:rPr>
          <w:rFonts w:ascii="Arial" w:hAnsi="Arial" w:cs="Arial"/>
          <w:b/>
          <w:bCs/>
          <w:sz w:val="20"/>
          <w:szCs w:val="20"/>
        </w:rPr>
        <w:t>Физическая культура и спорт</w:t>
      </w:r>
    </w:p>
    <w:p w:rsidR="00B42CA8" w:rsidRPr="00B42CA8" w:rsidRDefault="00B42CA8" w:rsidP="00B42CA8">
      <w:pPr>
        <w:pStyle w:val="af2"/>
        <w:spacing w:before="0" w:beforeAutospacing="0" w:after="0" w:afterAutospacing="0"/>
        <w:jc w:val="center"/>
        <w:rPr>
          <w:rFonts w:ascii="Arial" w:hAnsi="Arial" w:cs="Arial"/>
          <w:b/>
          <w:bCs/>
          <w:sz w:val="20"/>
          <w:szCs w:val="20"/>
        </w:rPr>
      </w:pP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 В рамках Муниципальной программы «Развитие физической культуры и спорта на 2016-2018 годы» общая сумма расходов в 2016 году составит 1326,4 тыс. рублей, в 2017- 822,2 тыс. рублей, в 2018 – 803,4 тыс. рублей.</w:t>
      </w:r>
    </w:p>
    <w:tbl>
      <w:tblPr>
        <w:tblW w:w="9555" w:type="dxa"/>
        <w:tblInd w:w="93" w:type="dxa"/>
        <w:tblLayout w:type="fixed"/>
        <w:tblLook w:val="0000" w:firstRow="0" w:lastRow="0" w:firstColumn="0" w:lastColumn="0" w:noHBand="0" w:noVBand="0"/>
      </w:tblPr>
      <w:tblGrid>
        <w:gridCol w:w="1975"/>
        <w:gridCol w:w="1280"/>
        <w:gridCol w:w="1260"/>
        <w:gridCol w:w="1080"/>
        <w:gridCol w:w="1248"/>
        <w:gridCol w:w="912"/>
        <w:gridCol w:w="900"/>
        <w:gridCol w:w="900"/>
      </w:tblGrid>
      <w:tr w:rsidR="00B42CA8" w:rsidRPr="00B42CA8" w:rsidTr="001E3BF1">
        <w:trPr>
          <w:trHeight w:val="1260"/>
        </w:trPr>
        <w:tc>
          <w:tcPr>
            <w:tcW w:w="1975" w:type="dxa"/>
            <w:tcBorders>
              <w:top w:val="single" w:sz="4" w:space="0" w:color="auto"/>
              <w:left w:val="single" w:sz="4" w:space="0" w:color="auto"/>
              <w:bottom w:val="single" w:sz="4" w:space="0" w:color="auto"/>
              <w:right w:val="single" w:sz="4" w:space="0" w:color="auto"/>
            </w:tcBorders>
            <w:noWrap/>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Расходы</w:t>
            </w:r>
          </w:p>
        </w:tc>
        <w:tc>
          <w:tcPr>
            <w:tcW w:w="12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2015г</w:t>
            </w:r>
          </w:p>
        </w:tc>
        <w:tc>
          <w:tcPr>
            <w:tcW w:w="126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2016г</w:t>
            </w:r>
          </w:p>
        </w:tc>
        <w:tc>
          <w:tcPr>
            <w:tcW w:w="1080"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2017г</w:t>
            </w:r>
          </w:p>
        </w:tc>
        <w:tc>
          <w:tcPr>
            <w:tcW w:w="1248"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План 2018г</w:t>
            </w:r>
          </w:p>
        </w:tc>
        <w:tc>
          <w:tcPr>
            <w:tcW w:w="912"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2016к 2015г.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2017г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2016г.</w:t>
            </w:r>
          </w:p>
        </w:tc>
        <w:tc>
          <w:tcPr>
            <w:tcW w:w="900" w:type="dxa"/>
            <w:tcBorders>
              <w:top w:val="single" w:sz="4" w:space="0" w:color="auto"/>
              <w:left w:val="nil"/>
              <w:bottom w:val="single" w:sz="4" w:space="0" w:color="auto"/>
              <w:right w:val="single" w:sz="4" w:space="0" w:color="auto"/>
            </w:tcBorders>
            <w:vAlign w:val="bottom"/>
          </w:tcPr>
          <w:p w:rsidR="00B42CA8" w:rsidRPr="00B42CA8" w:rsidRDefault="00B42CA8" w:rsidP="001E3BF1">
            <w:pPr>
              <w:rPr>
                <w:rFonts w:ascii="Arial" w:hAnsi="Arial" w:cs="Arial"/>
                <w:b/>
                <w:bCs/>
                <w:sz w:val="20"/>
                <w:szCs w:val="20"/>
              </w:rPr>
            </w:pPr>
            <w:r w:rsidRPr="00B42CA8">
              <w:rPr>
                <w:rFonts w:ascii="Arial" w:hAnsi="Arial" w:cs="Arial"/>
                <w:b/>
                <w:bCs/>
                <w:sz w:val="20"/>
                <w:szCs w:val="20"/>
              </w:rPr>
              <w:t>% исп. 2018г</w:t>
            </w:r>
            <w:proofErr w:type="gramStart"/>
            <w:r w:rsidRPr="00B42CA8">
              <w:rPr>
                <w:rFonts w:ascii="Arial" w:hAnsi="Arial" w:cs="Arial"/>
                <w:b/>
                <w:bCs/>
                <w:sz w:val="20"/>
                <w:szCs w:val="20"/>
              </w:rPr>
              <w:t>.к</w:t>
            </w:r>
            <w:proofErr w:type="gramEnd"/>
            <w:r w:rsidRPr="00B42CA8">
              <w:rPr>
                <w:rFonts w:ascii="Arial" w:hAnsi="Arial" w:cs="Arial"/>
                <w:b/>
                <w:bCs/>
                <w:sz w:val="20"/>
                <w:szCs w:val="20"/>
              </w:rPr>
              <w:t xml:space="preserve"> 2017г.</w:t>
            </w:r>
          </w:p>
        </w:tc>
      </w:tr>
      <w:tr w:rsidR="00B42CA8" w:rsidRPr="00B42CA8" w:rsidTr="001E3BF1">
        <w:trPr>
          <w:trHeight w:val="510"/>
        </w:trPr>
        <w:tc>
          <w:tcPr>
            <w:tcW w:w="1975" w:type="dxa"/>
            <w:tcBorders>
              <w:top w:val="nil"/>
              <w:left w:val="single" w:sz="4" w:space="0" w:color="auto"/>
              <w:bottom w:val="single" w:sz="4" w:space="0" w:color="auto"/>
              <w:right w:val="single" w:sz="4" w:space="0" w:color="auto"/>
            </w:tcBorders>
            <w:noWrap/>
            <w:vAlign w:val="bottom"/>
          </w:tcPr>
          <w:p w:rsidR="00B42CA8" w:rsidRPr="00B42CA8" w:rsidRDefault="00B42CA8" w:rsidP="001E3BF1">
            <w:pPr>
              <w:rPr>
                <w:rFonts w:ascii="Arial" w:hAnsi="Arial" w:cs="Arial"/>
                <w:sz w:val="20"/>
                <w:szCs w:val="20"/>
              </w:rPr>
            </w:pPr>
            <w:r w:rsidRPr="00B42CA8">
              <w:rPr>
                <w:rFonts w:ascii="Arial" w:hAnsi="Arial" w:cs="Arial"/>
                <w:sz w:val="20"/>
                <w:szCs w:val="20"/>
              </w:rPr>
              <w:lastRenderedPageBreak/>
              <w:t xml:space="preserve">Физическая культура и спорт </w:t>
            </w:r>
          </w:p>
        </w:tc>
        <w:tc>
          <w:tcPr>
            <w:tcW w:w="12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1340,4</w:t>
            </w:r>
          </w:p>
        </w:tc>
        <w:tc>
          <w:tcPr>
            <w:tcW w:w="126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1326,4</w:t>
            </w:r>
          </w:p>
        </w:tc>
        <w:tc>
          <w:tcPr>
            <w:tcW w:w="108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822,2</w:t>
            </w:r>
          </w:p>
        </w:tc>
        <w:tc>
          <w:tcPr>
            <w:tcW w:w="1248"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803,4</w:t>
            </w:r>
          </w:p>
        </w:tc>
        <w:tc>
          <w:tcPr>
            <w:tcW w:w="912"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62,0</w:t>
            </w:r>
          </w:p>
        </w:tc>
        <w:tc>
          <w:tcPr>
            <w:tcW w:w="900" w:type="dxa"/>
            <w:tcBorders>
              <w:top w:val="nil"/>
              <w:left w:val="nil"/>
              <w:bottom w:val="single" w:sz="4" w:space="0" w:color="auto"/>
              <w:right w:val="single" w:sz="4" w:space="0" w:color="auto"/>
            </w:tcBorders>
            <w:noWrap/>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97,7</w:t>
            </w:r>
          </w:p>
        </w:tc>
      </w:tr>
    </w:tbl>
    <w:p w:rsidR="00B42CA8" w:rsidRPr="00B42CA8" w:rsidRDefault="00B42CA8" w:rsidP="00B42CA8">
      <w:pPr>
        <w:pStyle w:val="af2"/>
        <w:spacing w:before="0" w:beforeAutospacing="0" w:after="0" w:afterAutospacing="0"/>
        <w:rPr>
          <w:rFonts w:ascii="Arial" w:hAnsi="Arial" w:cs="Arial"/>
          <w:sz w:val="20"/>
          <w:szCs w:val="20"/>
        </w:rPr>
      </w:pPr>
      <w:r w:rsidRPr="00B42CA8">
        <w:rPr>
          <w:rFonts w:ascii="Arial" w:hAnsi="Arial" w:cs="Arial"/>
          <w:sz w:val="20"/>
          <w:szCs w:val="20"/>
        </w:rPr>
        <w:tab/>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Основная задача, сформулированная администрацией поселения развития физкультуры и спорта, звучит так: доступность и массовость. Вот те термины, которые должны характеризовать физкультурное движение в Лозовском сельсовете Баганского района. На 2016 год расходы по разделу предусмотрены в сумме 1326,4 тыс. рублей, на 2017 год 822,2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2018 год – 803,4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w:t>
      </w:r>
    </w:p>
    <w:p w:rsidR="00B42CA8" w:rsidRPr="00B42CA8" w:rsidRDefault="00B42CA8" w:rsidP="00B42CA8">
      <w:pPr>
        <w:ind w:firstLine="720"/>
        <w:jc w:val="both"/>
        <w:rPr>
          <w:rFonts w:ascii="Arial" w:hAnsi="Arial" w:cs="Arial"/>
          <w:sz w:val="20"/>
          <w:szCs w:val="20"/>
        </w:rPr>
      </w:pPr>
    </w:p>
    <w:p w:rsidR="00B42CA8" w:rsidRPr="00B42CA8" w:rsidRDefault="00B42CA8" w:rsidP="00B42CA8">
      <w:pPr>
        <w:ind w:firstLine="720"/>
        <w:jc w:val="center"/>
        <w:rPr>
          <w:rFonts w:ascii="Arial" w:hAnsi="Arial" w:cs="Arial"/>
          <w:b/>
          <w:sz w:val="20"/>
          <w:szCs w:val="20"/>
        </w:rPr>
      </w:pPr>
      <w:r w:rsidRPr="00B42CA8">
        <w:rPr>
          <w:rFonts w:ascii="Arial" w:hAnsi="Arial" w:cs="Arial"/>
          <w:b/>
          <w:sz w:val="20"/>
          <w:szCs w:val="20"/>
        </w:rPr>
        <w:t>Социальная политика</w:t>
      </w:r>
    </w:p>
    <w:p w:rsidR="00B42CA8" w:rsidRPr="00B42CA8" w:rsidRDefault="00B42CA8" w:rsidP="00B42CA8">
      <w:pPr>
        <w:ind w:firstLine="720"/>
        <w:jc w:val="both"/>
        <w:rPr>
          <w:rFonts w:ascii="Arial" w:hAnsi="Arial" w:cs="Arial"/>
          <w:sz w:val="20"/>
          <w:szCs w:val="20"/>
        </w:rPr>
      </w:pPr>
      <w:r w:rsidRPr="00B42CA8">
        <w:rPr>
          <w:rFonts w:ascii="Arial" w:hAnsi="Arial" w:cs="Arial"/>
          <w:sz w:val="20"/>
          <w:szCs w:val="20"/>
        </w:rPr>
        <w:t xml:space="preserve">   Бюджетные ассигнования в бюджете Лозовского сельсовета Баганского района Новосибирской области по пенсионному обеспечению муниципальных служащих составляют на 2016 год – 251,7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r w:rsidRPr="00B42CA8">
        <w:rPr>
          <w:rFonts w:ascii="Arial" w:hAnsi="Arial" w:cs="Arial"/>
          <w:sz w:val="20"/>
          <w:szCs w:val="20"/>
        </w:rPr>
        <w:t xml:space="preserve">, на 2017 год – 0,0 </w:t>
      </w:r>
      <w:proofErr w:type="spellStart"/>
      <w:r w:rsidRPr="00B42CA8">
        <w:rPr>
          <w:rFonts w:ascii="Arial" w:hAnsi="Arial" w:cs="Arial"/>
          <w:sz w:val="20"/>
          <w:szCs w:val="20"/>
        </w:rPr>
        <w:t>тыс.рублей</w:t>
      </w:r>
      <w:proofErr w:type="spellEnd"/>
      <w:r w:rsidRPr="00B42CA8">
        <w:rPr>
          <w:rFonts w:ascii="Arial" w:hAnsi="Arial" w:cs="Arial"/>
          <w:sz w:val="20"/>
          <w:szCs w:val="20"/>
        </w:rPr>
        <w:t xml:space="preserve">, на 2018 год – 0,0 </w:t>
      </w:r>
      <w:proofErr w:type="spellStart"/>
      <w:r w:rsidRPr="00B42CA8">
        <w:rPr>
          <w:rFonts w:ascii="Arial" w:hAnsi="Arial" w:cs="Arial"/>
          <w:sz w:val="20"/>
          <w:szCs w:val="20"/>
        </w:rPr>
        <w:t>тыс.рублей</w:t>
      </w:r>
      <w:proofErr w:type="spellEnd"/>
      <w:r w:rsidRPr="00B42CA8">
        <w:rPr>
          <w:rFonts w:ascii="Arial" w:hAnsi="Arial" w:cs="Arial"/>
          <w:sz w:val="20"/>
          <w:szCs w:val="20"/>
        </w:rPr>
        <w:t>.</w:t>
      </w:r>
    </w:p>
    <w:p w:rsidR="00B42CA8" w:rsidRPr="00B42CA8" w:rsidRDefault="00B42CA8" w:rsidP="00B42CA8">
      <w:pPr>
        <w:pStyle w:val="af2"/>
        <w:spacing w:before="0" w:beforeAutospacing="0" w:after="0" w:afterAutospacing="0"/>
        <w:jc w:val="both"/>
        <w:rPr>
          <w:rFonts w:ascii="Arial" w:hAnsi="Arial" w:cs="Arial"/>
          <w:sz w:val="20"/>
          <w:szCs w:val="20"/>
        </w:rPr>
      </w:pPr>
    </w:p>
    <w:p w:rsidR="00B42CA8" w:rsidRPr="00B42CA8" w:rsidRDefault="00B42CA8" w:rsidP="00B42CA8">
      <w:pPr>
        <w:pStyle w:val="af2"/>
        <w:spacing w:before="0" w:beforeAutospacing="0" w:after="0" w:afterAutospacing="0"/>
        <w:jc w:val="center"/>
        <w:rPr>
          <w:rFonts w:ascii="Arial" w:hAnsi="Arial" w:cs="Arial"/>
          <w:bCs/>
          <w:sz w:val="20"/>
          <w:szCs w:val="20"/>
        </w:rPr>
      </w:pPr>
      <w:r w:rsidRPr="00B42CA8">
        <w:rPr>
          <w:rFonts w:ascii="Arial" w:hAnsi="Arial" w:cs="Arial"/>
          <w:bCs/>
          <w:sz w:val="20"/>
          <w:szCs w:val="20"/>
        </w:rPr>
        <w:t>ИСТОЧНИКИ ВНУТРЕННЕГО ФИНАНСИРОВАНИЯ</w:t>
      </w:r>
    </w:p>
    <w:p w:rsidR="00B42CA8" w:rsidRPr="00B42CA8" w:rsidRDefault="00B42CA8" w:rsidP="00B42CA8">
      <w:pPr>
        <w:pStyle w:val="af2"/>
        <w:spacing w:before="0" w:beforeAutospacing="0" w:after="0" w:afterAutospacing="0"/>
        <w:jc w:val="center"/>
        <w:rPr>
          <w:rFonts w:ascii="Arial" w:hAnsi="Arial" w:cs="Arial"/>
          <w:bCs/>
          <w:sz w:val="20"/>
          <w:szCs w:val="20"/>
        </w:rPr>
      </w:pPr>
      <w:r w:rsidRPr="00B42CA8">
        <w:rPr>
          <w:rFonts w:ascii="Arial" w:hAnsi="Arial" w:cs="Arial"/>
          <w:bCs/>
          <w:sz w:val="20"/>
          <w:szCs w:val="20"/>
        </w:rPr>
        <w:t xml:space="preserve">ДЕФИЦИТА БЮДЖЕТА И ПРОГРАММА МУНИЦИПАЛЬНЫХ ЗАИМСТВОВАНИЙ </w:t>
      </w:r>
    </w:p>
    <w:p w:rsidR="00B42CA8" w:rsidRPr="00B42CA8" w:rsidRDefault="00B42CA8" w:rsidP="00B42CA8">
      <w:pPr>
        <w:pStyle w:val="af2"/>
        <w:spacing w:before="0" w:beforeAutospacing="0" w:after="0" w:afterAutospacing="0"/>
        <w:jc w:val="center"/>
        <w:rPr>
          <w:rFonts w:ascii="Arial" w:hAnsi="Arial" w:cs="Arial"/>
          <w:bCs/>
          <w:i/>
          <w:sz w:val="20"/>
          <w:szCs w:val="20"/>
          <w:u w:val="single"/>
        </w:rPr>
      </w:pPr>
    </w:p>
    <w:p w:rsidR="00B42CA8" w:rsidRPr="00B42CA8" w:rsidRDefault="00B42CA8" w:rsidP="00B42CA8">
      <w:pPr>
        <w:pStyle w:val="af2"/>
        <w:spacing w:before="0" w:beforeAutospacing="0" w:after="0" w:afterAutospacing="0"/>
        <w:ind w:firstLine="708"/>
        <w:jc w:val="both"/>
        <w:rPr>
          <w:rFonts w:ascii="Arial" w:hAnsi="Arial" w:cs="Arial"/>
          <w:sz w:val="20"/>
          <w:szCs w:val="20"/>
        </w:rPr>
      </w:pPr>
      <w:r w:rsidRPr="00B42CA8">
        <w:rPr>
          <w:rFonts w:ascii="Arial" w:hAnsi="Arial" w:cs="Arial"/>
          <w:sz w:val="20"/>
          <w:szCs w:val="20"/>
        </w:rPr>
        <w:t>Запланированный размер дефицита бюджета поселения в 2016 году составит 0 тыс. рублей, в 2017 году 0 тыс. рублей, в 2018 году 0 тыс. рублей.</w:t>
      </w:r>
    </w:p>
    <w:p w:rsidR="00B42CA8" w:rsidRPr="00B42CA8" w:rsidRDefault="00B42CA8" w:rsidP="00B42CA8">
      <w:pPr>
        <w:pStyle w:val="af2"/>
        <w:spacing w:before="0" w:beforeAutospacing="0" w:after="0" w:afterAutospacing="0"/>
        <w:jc w:val="both"/>
        <w:rPr>
          <w:rFonts w:ascii="Arial" w:hAnsi="Arial" w:cs="Arial"/>
          <w:sz w:val="20"/>
          <w:szCs w:val="20"/>
        </w:rPr>
      </w:pPr>
      <w:r w:rsidRPr="00B42CA8">
        <w:rPr>
          <w:rFonts w:ascii="Arial" w:hAnsi="Arial" w:cs="Arial"/>
          <w:sz w:val="20"/>
          <w:szCs w:val="20"/>
        </w:rPr>
        <w:tab/>
      </w:r>
      <w:r w:rsidRPr="00B42CA8">
        <w:rPr>
          <w:rFonts w:ascii="Arial" w:hAnsi="Arial" w:cs="Arial"/>
          <w:sz w:val="20"/>
          <w:szCs w:val="20"/>
          <w:lang w:val="en-US"/>
        </w:rPr>
        <w:t> </w:t>
      </w:r>
      <w:r w:rsidRPr="00B42CA8">
        <w:rPr>
          <w:rFonts w:ascii="Arial" w:hAnsi="Arial" w:cs="Arial"/>
          <w:sz w:val="20"/>
          <w:szCs w:val="20"/>
        </w:rPr>
        <w:t>При формировании бюджета на 2016-2018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B42CA8" w:rsidRPr="00B42CA8" w:rsidRDefault="00B42CA8" w:rsidP="00B42CA8">
      <w:pPr>
        <w:pStyle w:val="31"/>
        <w:rPr>
          <w:rFonts w:ascii="Arial" w:hAnsi="Arial" w:cs="Arial"/>
          <w:sz w:val="20"/>
        </w:rPr>
      </w:pPr>
      <w:r w:rsidRPr="00B42CA8">
        <w:rPr>
          <w:rFonts w:ascii="Arial" w:hAnsi="Arial" w:cs="Arial"/>
          <w:sz w:val="20"/>
        </w:rPr>
        <w:t>Основные черты бюджета 2016-2018 годов это - сбалансированность, стабильность и преемственность. Бюджет 2016-2018 годов – это инструмент стратегии развития Лозовского сельсовета Баганского района. Администрация Лозовского сельсовета Баганского района в условиях ограниченности финансовых ресурсов планомерно решает проблемы, сдерживающие экономическое и социальное развитие поселения.</w:t>
      </w:r>
    </w:p>
    <w:p w:rsidR="00B42CA8" w:rsidRPr="00B42CA8" w:rsidRDefault="00B42CA8" w:rsidP="00B42CA8">
      <w:pPr>
        <w:pStyle w:val="31"/>
        <w:rPr>
          <w:rFonts w:ascii="Arial" w:hAnsi="Arial" w:cs="Arial"/>
          <w:sz w:val="20"/>
        </w:rPr>
      </w:pPr>
    </w:p>
    <w:p w:rsidR="00B42CA8" w:rsidRPr="00B42CA8" w:rsidRDefault="00B42CA8" w:rsidP="00B42CA8">
      <w:pPr>
        <w:pStyle w:val="31"/>
        <w:rPr>
          <w:rFonts w:ascii="Arial" w:hAnsi="Arial" w:cs="Arial"/>
          <w:sz w:val="20"/>
        </w:rPr>
      </w:pPr>
    </w:p>
    <w:p w:rsidR="00B42CA8" w:rsidRPr="00B42CA8" w:rsidRDefault="00B42CA8" w:rsidP="00B42CA8">
      <w:pPr>
        <w:pStyle w:val="31"/>
        <w:rPr>
          <w:rFonts w:ascii="Arial" w:hAnsi="Arial" w:cs="Arial"/>
          <w:sz w:val="20"/>
        </w:rPr>
      </w:pPr>
    </w:p>
    <w:p w:rsidR="00B42CA8" w:rsidRPr="00B42CA8" w:rsidRDefault="00B42CA8" w:rsidP="00B42CA8">
      <w:pPr>
        <w:pStyle w:val="31"/>
        <w:rPr>
          <w:rFonts w:ascii="Arial" w:hAnsi="Arial" w:cs="Arial"/>
          <w:sz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sectPr w:rsidR="00B42CA8" w:rsidRPr="00B42CA8" w:rsidSect="00DE6A03">
          <w:headerReference w:type="default" r:id="rId8"/>
          <w:pgSz w:w="11906" w:h="16838"/>
          <w:pgMar w:top="1134" w:right="567" w:bottom="1134" w:left="1418" w:header="709" w:footer="709" w:gutter="0"/>
          <w:cols w:space="708"/>
          <w:titlePg/>
          <w:docGrid w:linePitch="360"/>
        </w:sectPr>
      </w:pPr>
    </w:p>
    <w:tbl>
      <w:tblPr>
        <w:tblW w:w="13100" w:type="dxa"/>
        <w:tblInd w:w="96" w:type="dxa"/>
        <w:tblLook w:val="04A0" w:firstRow="1" w:lastRow="0" w:firstColumn="1" w:lastColumn="0" w:noHBand="0" w:noVBand="1"/>
      </w:tblPr>
      <w:tblGrid>
        <w:gridCol w:w="2304"/>
        <w:gridCol w:w="2940"/>
        <w:gridCol w:w="7856"/>
      </w:tblGrid>
      <w:tr w:rsidR="00B42CA8" w:rsidRPr="00B42CA8" w:rsidTr="001E3BF1">
        <w:trPr>
          <w:trHeight w:val="1695"/>
        </w:trPr>
        <w:tc>
          <w:tcPr>
            <w:tcW w:w="230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9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856" w:type="dxa"/>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Приложение 1                                                                                                                                                                             к решению  третьей сессии                                                                                                                                                                                                                                                                                                                                                                                                           Совета депутатов Лозовского сельсовета                                                                                                                                                     Баганского района                                                                                                                                                         от 25 ноября 2015 года  № 19                                                                                                                                                                                            </w:t>
            </w:r>
          </w:p>
        </w:tc>
      </w:tr>
      <w:tr w:rsidR="00B42CA8" w:rsidRPr="00B42CA8" w:rsidTr="001E3BF1">
        <w:trPr>
          <w:trHeight w:val="368"/>
        </w:trPr>
        <w:tc>
          <w:tcPr>
            <w:tcW w:w="13100" w:type="dxa"/>
            <w:gridSpan w:val="3"/>
            <w:vMerge w:val="restart"/>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Перечень главных администраторов доходов бюджета сельсовета в 2016 году и плановом периоде 2017 и 2018 годов</w:t>
            </w:r>
          </w:p>
        </w:tc>
      </w:tr>
      <w:tr w:rsidR="00B42CA8" w:rsidRPr="00B42CA8" w:rsidTr="001E3BF1">
        <w:trPr>
          <w:trHeight w:val="525"/>
        </w:trPr>
        <w:tc>
          <w:tcPr>
            <w:tcW w:w="13100" w:type="dxa"/>
            <w:gridSpan w:val="3"/>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315"/>
        </w:trPr>
        <w:tc>
          <w:tcPr>
            <w:tcW w:w="2304"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p>
        </w:tc>
        <w:tc>
          <w:tcPr>
            <w:tcW w:w="294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p>
        </w:tc>
        <w:tc>
          <w:tcPr>
            <w:tcW w:w="7856" w:type="dxa"/>
            <w:tcBorders>
              <w:top w:val="nil"/>
              <w:left w:val="nil"/>
              <w:bottom w:val="nil"/>
              <w:right w:val="nil"/>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Таблица 1</w:t>
            </w:r>
          </w:p>
        </w:tc>
      </w:tr>
      <w:tr w:rsidR="00B42CA8" w:rsidRPr="00B42CA8" w:rsidTr="001E3BF1">
        <w:trPr>
          <w:trHeight w:val="795"/>
        </w:trPr>
        <w:tc>
          <w:tcPr>
            <w:tcW w:w="13100" w:type="dxa"/>
            <w:gridSpan w:val="3"/>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Перечень главных администраторов налоговых и неналоговых доходов бюджета сельсовета</w:t>
            </w:r>
          </w:p>
        </w:tc>
      </w:tr>
      <w:tr w:rsidR="00B42CA8" w:rsidRPr="00B42CA8" w:rsidTr="001E3BF1">
        <w:trPr>
          <w:trHeight w:val="150"/>
        </w:trPr>
        <w:tc>
          <w:tcPr>
            <w:tcW w:w="13100" w:type="dxa"/>
            <w:gridSpan w:val="3"/>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p>
        </w:tc>
      </w:tr>
      <w:tr w:rsidR="00B42CA8" w:rsidRPr="00B42CA8" w:rsidTr="001E3BF1">
        <w:trPr>
          <w:trHeight w:val="1065"/>
        </w:trPr>
        <w:tc>
          <w:tcPr>
            <w:tcW w:w="524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Код                                                 бюджетной классификации  Российской Федерации</w:t>
            </w:r>
          </w:p>
        </w:tc>
        <w:tc>
          <w:tcPr>
            <w:tcW w:w="7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 главного администратора доходов бюджета муниципального района</w:t>
            </w:r>
          </w:p>
        </w:tc>
      </w:tr>
      <w:tr w:rsidR="00B42CA8" w:rsidRPr="00B42CA8" w:rsidTr="001E3BF1">
        <w:trPr>
          <w:trHeight w:val="153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Главного администратора доходов</w:t>
            </w:r>
          </w:p>
        </w:tc>
        <w:tc>
          <w:tcPr>
            <w:tcW w:w="2940"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доходов бюджета поселения</w:t>
            </w:r>
          </w:p>
        </w:tc>
        <w:tc>
          <w:tcPr>
            <w:tcW w:w="7856" w:type="dxa"/>
            <w:vMerge/>
            <w:tcBorders>
              <w:top w:val="single" w:sz="4" w:space="0" w:color="auto"/>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81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Федеральное казначейство (Управление Федерального казначейства по Новосибирской области)</w:t>
            </w:r>
          </w:p>
        </w:tc>
      </w:tr>
      <w:tr w:rsidR="00B42CA8" w:rsidRPr="00B42CA8" w:rsidTr="001E3BF1">
        <w:trPr>
          <w:trHeight w:val="157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1 03 02230 01 0000 110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42CA8" w:rsidRPr="00B42CA8" w:rsidTr="001E3BF1">
        <w:trPr>
          <w:trHeight w:val="18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100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1 03 02240 01 0000 110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уплаты акцизов на моторные масла для дизельных и (или) карбюраторных (</w:t>
            </w:r>
            <w:proofErr w:type="spellStart"/>
            <w:r w:rsidRPr="00B42CA8">
              <w:rPr>
                <w:rFonts w:ascii="Arial" w:hAnsi="Arial" w:cs="Arial"/>
                <w:sz w:val="20"/>
                <w:szCs w:val="20"/>
              </w:rPr>
              <w:t>инжекторных</w:t>
            </w:r>
            <w:proofErr w:type="spellEnd"/>
            <w:r w:rsidRPr="00B42CA8">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42CA8" w:rsidRPr="00B42CA8" w:rsidTr="001E3BF1">
        <w:trPr>
          <w:trHeight w:val="154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1 03 02250 01 0000 110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42CA8" w:rsidRPr="00B42CA8" w:rsidTr="001E3BF1">
        <w:trPr>
          <w:trHeight w:val="147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1 03 02260 01 0000 110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42CA8" w:rsidRPr="00B42CA8" w:rsidTr="001E3BF1">
        <w:trPr>
          <w:trHeight w:val="79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Федеральная налоговая служба (Управление Федеральной налоговой службы по Новосибирской области)</w:t>
            </w:r>
          </w:p>
        </w:tc>
      </w:tr>
      <w:tr w:rsidR="00B42CA8" w:rsidRPr="00B42CA8" w:rsidTr="001E3BF1">
        <w:trPr>
          <w:trHeight w:val="18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1 01 02010 01 0000 110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42CA8" w:rsidRPr="00B42CA8" w:rsidTr="001E3BF1">
        <w:trPr>
          <w:trHeight w:val="265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1 01 02020 01 0000 110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42CA8" w:rsidRPr="00B42CA8" w:rsidTr="001E3BF1">
        <w:trPr>
          <w:trHeight w:val="106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1 01 02030 01 0000 110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42CA8" w:rsidRPr="00B42CA8" w:rsidTr="001E3BF1">
        <w:trPr>
          <w:trHeight w:val="228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1 01 02040 01 0000 110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B42CA8" w:rsidRPr="00B42CA8" w:rsidTr="001E3BF1">
        <w:trPr>
          <w:trHeight w:val="43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1 05 03010 01 0000 110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Единый сельскохозяйственный налог</w:t>
            </w:r>
          </w:p>
        </w:tc>
      </w:tr>
      <w:tr w:rsidR="00B42CA8" w:rsidRPr="00B42CA8" w:rsidTr="001E3BF1">
        <w:trPr>
          <w:trHeight w:val="72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1 05 03020 01 0000 110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Единый сельскохозяйственный налог (за налоговые периоды, истекшие до 1 января 2011 года)</w:t>
            </w:r>
          </w:p>
        </w:tc>
      </w:tr>
      <w:tr w:rsidR="00B42CA8" w:rsidRPr="00B42CA8" w:rsidTr="001E3BF1">
        <w:trPr>
          <w:trHeight w:val="111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1 06 01030 10 0000 110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B42CA8" w:rsidRPr="00B42CA8" w:rsidTr="001E3BF1">
        <w:trPr>
          <w:trHeight w:val="109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1 06 06013 10 0000 110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r>
      <w:tr w:rsidR="00B42CA8" w:rsidRPr="00B42CA8" w:rsidTr="001E3BF1">
        <w:trPr>
          <w:trHeight w:val="109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1 06 06023 10 0000 110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B42CA8" w:rsidRPr="00B42CA8" w:rsidTr="001E3BF1">
        <w:trPr>
          <w:trHeight w:val="103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1 05 03020 01 0000 110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B42CA8" w:rsidRPr="00B42CA8" w:rsidTr="001E3BF1">
        <w:trPr>
          <w:trHeight w:val="54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010</w:t>
            </w:r>
          </w:p>
        </w:tc>
        <w:tc>
          <w:tcPr>
            <w:tcW w:w="2940"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7856"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администрация Баганского района Новосибирской области</w:t>
            </w:r>
          </w:p>
        </w:tc>
      </w:tr>
      <w:tr w:rsidR="00B42CA8" w:rsidRPr="00B42CA8" w:rsidTr="001E3BF1">
        <w:trPr>
          <w:trHeight w:val="18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1 11 05013 10 0000 120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B42CA8" w:rsidRPr="00B42CA8" w:rsidTr="001E3BF1">
        <w:trPr>
          <w:trHeight w:val="115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1 11 07015 10 0000 120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B42CA8" w:rsidRPr="00B42CA8" w:rsidTr="001E3BF1">
        <w:trPr>
          <w:trHeight w:val="120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1 14 06013 10 0000 430</w:t>
            </w:r>
          </w:p>
        </w:tc>
        <w:tc>
          <w:tcPr>
            <w:tcW w:w="7856" w:type="dxa"/>
            <w:tcBorders>
              <w:top w:val="nil"/>
              <w:left w:val="nil"/>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42CA8" w:rsidRPr="00B42CA8" w:rsidTr="001E3BF1">
        <w:trPr>
          <w:trHeight w:val="70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 </w:t>
            </w:r>
          </w:p>
        </w:tc>
        <w:tc>
          <w:tcPr>
            <w:tcW w:w="7856" w:type="dxa"/>
            <w:tcBorders>
              <w:top w:val="nil"/>
              <w:left w:val="nil"/>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r>
      <w:tr w:rsidR="00B42CA8" w:rsidRPr="00B42CA8" w:rsidTr="001E3BF1">
        <w:trPr>
          <w:trHeight w:val="1639"/>
        </w:trPr>
        <w:tc>
          <w:tcPr>
            <w:tcW w:w="2304" w:type="dxa"/>
            <w:vMerge w:val="restart"/>
            <w:tcBorders>
              <w:top w:val="nil"/>
              <w:left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2940" w:type="dxa"/>
            <w:vMerge w:val="restart"/>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color w:val="000000"/>
                <w:sz w:val="20"/>
                <w:szCs w:val="20"/>
              </w:rPr>
            </w:pPr>
            <w:r w:rsidRPr="00B42CA8">
              <w:rPr>
                <w:rFonts w:ascii="Arial" w:hAnsi="Arial" w:cs="Arial"/>
                <w:color w:val="000000"/>
                <w:sz w:val="20"/>
                <w:szCs w:val="20"/>
              </w:rPr>
              <w:t>1 08 04020 01 0000 110</w:t>
            </w:r>
          </w:p>
        </w:tc>
        <w:tc>
          <w:tcPr>
            <w:tcW w:w="7856" w:type="dxa"/>
            <w:tcBorders>
              <w:top w:val="single" w:sz="4" w:space="0" w:color="auto"/>
              <w:left w:val="nil"/>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color w:val="000000"/>
                <w:sz w:val="20"/>
                <w:szCs w:val="20"/>
              </w:rPr>
            </w:pPr>
            <w:r w:rsidRPr="00B42CA8">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2CA8" w:rsidRPr="00B42CA8" w:rsidTr="001E3BF1">
        <w:tc>
          <w:tcPr>
            <w:tcW w:w="2304" w:type="dxa"/>
            <w:vMerge/>
            <w:tcBorders>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p>
        </w:tc>
        <w:tc>
          <w:tcPr>
            <w:tcW w:w="2940" w:type="dxa"/>
            <w:vMerge/>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color w:val="000000"/>
                <w:sz w:val="20"/>
                <w:szCs w:val="20"/>
              </w:rPr>
            </w:pPr>
          </w:p>
        </w:tc>
        <w:tc>
          <w:tcPr>
            <w:tcW w:w="7856" w:type="dxa"/>
            <w:tcBorders>
              <w:top w:val="single" w:sz="4" w:space="0" w:color="auto"/>
              <w:left w:val="nil"/>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color w:val="000000"/>
                <w:sz w:val="20"/>
                <w:szCs w:val="20"/>
              </w:rPr>
            </w:pPr>
          </w:p>
        </w:tc>
      </w:tr>
      <w:tr w:rsidR="00B42CA8" w:rsidRPr="00B42CA8" w:rsidTr="001E3BF1">
        <w:trPr>
          <w:trHeight w:val="1500"/>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007</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1 11 05035 10 0000 120</w:t>
            </w:r>
          </w:p>
        </w:tc>
        <w:tc>
          <w:tcPr>
            <w:tcW w:w="7856"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B42CA8" w:rsidRPr="00B42CA8" w:rsidTr="001E3BF1">
        <w:trPr>
          <w:trHeight w:val="780"/>
        </w:trPr>
        <w:tc>
          <w:tcPr>
            <w:tcW w:w="230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1 13 01995 10 0000 130</w:t>
            </w:r>
          </w:p>
        </w:tc>
        <w:tc>
          <w:tcPr>
            <w:tcW w:w="7856"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доходы от оказания платных услуг (работ), получателями средств бюджетов поселений</w:t>
            </w:r>
          </w:p>
        </w:tc>
      </w:tr>
      <w:tr w:rsidR="00B42CA8" w:rsidRPr="00B42CA8" w:rsidTr="001E3BF1">
        <w:trPr>
          <w:trHeight w:val="780"/>
        </w:trPr>
        <w:tc>
          <w:tcPr>
            <w:tcW w:w="230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1 13 02995 10 0000 130</w:t>
            </w:r>
          </w:p>
        </w:tc>
        <w:tc>
          <w:tcPr>
            <w:tcW w:w="7856"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доходы от компенсации затрат бюджетов поселений</w:t>
            </w:r>
          </w:p>
        </w:tc>
      </w:tr>
      <w:tr w:rsidR="00B42CA8" w:rsidRPr="00B42CA8" w:rsidTr="001E3BF1">
        <w:trPr>
          <w:trHeight w:val="1200"/>
        </w:trPr>
        <w:tc>
          <w:tcPr>
            <w:tcW w:w="230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1 16 51040 02 0000 140</w:t>
            </w:r>
          </w:p>
        </w:tc>
        <w:tc>
          <w:tcPr>
            <w:tcW w:w="7856"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42CA8" w:rsidRPr="00B42CA8" w:rsidTr="001E3BF1">
        <w:trPr>
          <w:trHeight w:val="6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1 17 01050 10 0000 180</w:t>
            </w:r>
          </w:p>
        </w:tc>
        <w:tc>
          <w:tcPr>
            <w:tcW w:w="785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Невыясненные поступления, зачисляемые в бюджеты поселений</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tbl>
      <w:tblPr>
        <w:tblW w:w="12400" w:type="dxa"/>
        <w:tblInd w:w="96" w:type="dxa"/>
        <w:tblLook w:val="04A0" w:firstRow="1" w:lastRow="0" w:firstColumn="1" w:lastColumn="0" w:noHBand="0" w:noVBand="1"/>
      </w:tblPr>
      <w:tblGrid>
        <w:gridCol w:w="2112"/>
        <w:gridCol w:w="3040"/>
        <w:gridCol w:w="7248"/>
      </w:tblGrid>
      <w:tr w:rsidR="00B42CA8" w:rsidRPr="00B42CA8" w:rsidTr="001E3BF1">
        <w:trPr>
          <w:trHeight w:val="315"/>
        </w:trPr>
        <w:tc>
          <w:tcPr>
            <w:tcW w:w="211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248" w:type="dxa"/>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                             </w:t>
            </w: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p>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 таблица 2</w:t>
            </w:r>
          </w:p>
        </w:tc>
      </w:tr>
      <w:tr w:rsidR="00B42CA8" w:rsidRPr="00B42CA8" w:rsidTr="001E3BF1">
        <w:trPr>
          <w:trHeight w:val="345"/>
        </w:trPr>
        <w:tc>
          <w:tcPr>
            <w:tcW w:w="211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248" w:type="dxa"/>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приложения 1</w:t>
            </w:r>
          </w:p>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к решению  третьей сессии                                                                                                                                                                                                                                                                                                                                                                                                           Совета депутатов Лозовского сельсовета                                                                                                                                                     Баганского района                                                                                                                                                         от 25 ноября 2015 года  № 19                                                                                                                                                                                            </w:t>
            </w:r>
          </w:p>
        </w:tc>
      </w:tr>
      <w:tr w:rsidR="00B42CA8" w:rsidRPr="00B42CA8" w:rsidTr="001E3BF1">
        <w:trPr>
          <w:trHeight w:val="675"/>
        </w:trPr>
        <w:tc>
          <w:tcPr>
            <w:tcW w:w="12400" w:type="dxa"/>
            <w:gridSpan w:val="3"/>
            <w:tcBorders>
              <w:top w:val="nil"/>
              <w:left w:val="nil"/>
              <w:bottom w:val="single" w:sz="4" w:space="0" w:color="auto"/>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Перечень главных администраторов безвозмездных поступлений </w:t>
            </w:r>
          </w:p>
        </w:tc>
      </w:tr>
      <w:tr w:rsidR="00B42CA8" w:rsidRPr="00B42CA8" w:rsidTr="001E3BF1">
        <w:trPr>
          <w:trHeight w:val="645"/>
        </w:trPr>
        <w:tc>
          <w:tcPr>
            <w:tcW w:w="515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Код бюджетной                              классификации  Российской Федерации</w:t>
            </w:r>
          </w:p>
        </w:tc>
        <w:tc>
          <w:tcPr>
            <w:tcW w:w="7248" w:type="dxa"/>
            <w:vMerge w:val="restart"/>
            <w:tcBorders>
              <w:top w:val="nil"/>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 главного администратора доходов бюджета поселения</w:t>
            </w:r>
          </w:p>
        </w:tc>
      </w:tr>
      <w:tr w:rsidR="00B42CA8" w:rsidRPr="00B42CA8" w:rsidTr="001E3BF1">
        <w:trPr>
          <w:trHeight w:val="660"/>
        </w:trPr>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Главного администратора доходов</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доходов бюджета поселения</w:t>
            </w:r>
          </w:p>
        </w:tc>
        <w:tc>
          <w:tcPr>
            <w:tcW w:w="7248" w:type="dxa"/>
            <w:vMerge/>
            <w:tcBorders>
              <w:top w:val="nil"/>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276"/>
        </w:trPr>
        <w:tc>
          <w:tcPr>
            <w:tcW w:w="2112" w:type="dxa"/>
            <w:vMerge/>
            <w:tcBorders>
              <w:top w:val="nil"/>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c>
          <w:tcPr>
            <w:tcW w:w="7248" w:type="dxa"/>
            <w:vMerge/>
            <w:tcBorders>
              <w:top w:val="nil"/>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720"/>
        </w:trPr>
        <w:tc>
          <w:tcPr>
            <w:tcW w:w="2112"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007</w:t>
            </w:r>
          </w:p>
        </w:tc>
        <w:tc>
          <w:tcPr>
            <w:tcW w:w="3040"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7248"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r>
      <w:tr w:rsidR="00B42CA8" w:rsidRPr="00B42CA8" w:rsidTr="001E3BF1">
        <w:trPr>
          <w:trHeight w:val="57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2 02 01001 10 0000 151</w:t>
            </w:r>
          </w:p>
        </w:tc>
        <w:tc>
          <w:tcPr>
            <w:tcW w:w="7248"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Дотации бюджетам поселений на выравнивание бюджетной обеспеченности</w:t>
            </w:r>
          </w:p>
        </w:tc>
      </w:tr>
      <w:tr w:rsidR="00B42CA8" w:rsidRPr="00B42CA8" w:rsidTr="001E3BF1">
        <w:trPr>
          <w:trHeight w:val="843"/>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2 02 02077 10 0000 151</w:t>
            </w:r>
          </w:p>
        </w:tc>
        <w:tc>
          <w:tcPr>
            <w:tcW w:w="7248"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Субсидии бюджетам поселений на </w:t>
            </w:r>
            <w:proofErr w:type="spellStart"/>
            <w:r w:rsidRPr="00B42CA8">
              <w:rPr>
                <w:rFonts w:ascii="Arial" w:hAnsi="Arial" w:cs="Arial"/>
                <w:sz w:val="20"/>
                <w:szCs w:val="20"/>
              </w:rPr>
              <w:t>софинансирование</w:t>
            </w:r>
            <w:proofErr w:type="spellEnd"/>
            <w:r w:rsidRPr="00B42CA8">
              <w:rPr>
                <w:rFonts w:ascii="Arial" w:hAnsi="Arial" w:cs="Arial"/>
                <w:sz w:val="20"/>
                <w:szCs w:val="20"/>
              </w:rPr>
              <w:t xml:space="preserve"> капитальных вложений в объекты муниципальной собственности</w:t>
            </w:r>
          </w:p>
        </w:tc>
      </w:tr>
      <w:tr w:rsidR="00B42CA8" w:rsidRPr="00B42CA8" w:rsidTr="001E3BF1">
        <w:trPr>
          <w:trHeight w:val="96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2 02 02089 10 0002 151</w:t>
            </w:r>
          </w:p>
        </w:tc>
        <w:tc>
          <w:tcPr>
            <w:tcW w:w="7248"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B42CA8" w:rsidRPr="00B42CA8" w:rsidTr="001E3BF1">
        <w:trPr>
          <w:trHeight w:val="1564"/>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2 02 02216 10 0000 151</w:t>
            </w:r>
          </w:p>
        </w:tc>
        <w:tc>
          <w:tcPr>
            <w:tcW w:w="7248" w:type="dxa"/>
            <w:tcBorders>
              <w:top w:val="nil"/>
              <w:left w:val="nil"/>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B42CA8" w:rsidRPr="00B42CA8" w:rsidTr="001E3BF1">
        <w:trPr>
          <w:trHeight w:val="360"/>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2 02 02999 10 0000 151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субсидии бюджетам поселений</w:t>
            </w:r>
          </w:p>
        </w:tc>
      </w:tr>
      <w:tr w:rsidR="00B42CA8" w:rsidRPr="00B42CA8" w:rsidTr="001E3BF1">
        <w:trPr>
          <w:trHeight w:val="867"/>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2 02 03015 10 0000 151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B42CA8" w:rsidRPr="00B42CA8" w:rsidTr="001E3BF1">
        <w:trPr>
          <w:trHeight w:val="567"/>
        </w:trPr>
        <w:tc>
          <w:tcPr>
            <w:tcW w:w="2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2 02 03024 10 0000 151</w:t>
            </w:r>
          </w:p>
        </w:tc>
        <w:tc>
          <w:tcPr>
            <w:tcW w:w="7248"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Субвенции бюджетам поселений на выполнение передаваемых полномочий субъектов Российской Федерации</w:t>
            </w:r>
          </w:p>
        </w:tc>
      </w:tr>
      <w:tr w:rsidR="00B42CA8" w:rsidRPr="00B42CA8" w:rsidTr="001E3BF1">
        <w:trPr>
          <w:trHeight w:val="390"/>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2 02 03999 10 0000 151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субвенции бюджетам поселений</w:t>
            </w:r>
          </w:p>
        </w:tc>
      </w:tr>
      <w:tr w:rsidR="00B42CA8" w:rsidRPr="00B42CA8" w:rsidTr="001E3BF1">
        <w:trPr>
          <w:trHeight w:val="902"/>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2 02 04012 10 0000 151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B42CA8" w:rsidRPr="00B42CA8" w:rsidTr="001E3BF1">
        <w:trPr>
          <w:trHeight w:val="94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2 02 04014 10 0000 151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2CA8" w:rsidRPr="00B42CA8" w:rsidTr="001E3BF1">
        <w:trPr>
          <w:trHeight w:val="681"/>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2 02 04999 10 0000 151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межбюджетные трансферты, передаваемые бюджетам поселений</w:t>
            </w:r>
          </w:p>
        </w:tc>
      </w:tr>
      <w:tr w:rsidR="00B42CA8" w:rsidRPr="00B42CA8" w:rsidTr="001E3BF1">
        <w:trPr>
          <w:trHeight w:val="563"/>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2 07 05030 10 0000 180</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Прочие безвозмездные поступления  в бюджеты поселений</w:t>
            </w:r>
          </w:p>
        </w:tc>
      </w:tr>
      <w:tr w:rsidR="00B42CA8" w:rsidRPr="00B42CA8" w:rsidTr="001E3BF1">
        <w:trPr>
          <w:trHeight w:val="1099"/>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2 19 05000 10 0000 151</w:t>
            </w:r>
          </w:p>
        </w:tc>
        <w:tc>
          <w:tcPr>
            <w:tcW w:w="7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B42CA8" w:rsidRPr="00B42CA8" w:rsidRDefault="00B42CA8" w:rsidP="00B42CA8">
      <w:pPr>
        <w:rPr>
          <w:rFonts w:ascii="Arial" w:hAnsi="Arial" w:cs="Arial"/>
          <w:sz w:val="20"/>
          <w:szCs w:val="20"/>
        </w:rPr>
        <w:sectPr w:rsidR="00B42CA8" w:rsidRPr="00B42CA8" w:rsidSect="00DE6A03">
          <w:pgSz w:w="16838" w:h="11906" w:orient="landscape"/>
          <w:pgMar w:top="720" w:right="720" w:bottom="720" w:left="720" w:header="709" w:footer="709" w:gutter="0"/>
          <w:cols w:space="708"/>
          <w:titlePg/>
          <w:docGrid w:linePitch="360"/>
        </w:sectPr>
      </w:pPr>
    </w:p>
    <w:p w:rsidR="00B42CA8" w:rsidRPr="00B42CA8" w:rsidRDefault="00B42CA8" w:rsidP="00B42CA8">
      <w:pPr>
        <w:rPr>
          <w:rFonts w:ascii="Arial" w:hAnsi="Arial" w:cs="Arial"/>
          <w:sz w:val="20"/>
          <w:szCs w:val="20"/>
        </w:rPr>
      </w:pPr>
    </w:p>
    <w:tbl>
      <w:tblPr>
        <w:tblW w:w="5796" w:type="dxa"/>
        <w:jc w:val="right"/>
        <w:tblInd w:w="108" w:type="dxa"/>
        <w:tblLook w:val="04A0" w:firstRow="1" w:lastRow="0" w:firstColumn="1" w:lastColumn="0" w:noHBand="0" w:noVBand="1"/>
      </w:tblPr>
      <w:tblGrid>
        <w:gridCol w:w="5796"/>
      </w:tblGrid>
      <w:tr w:rsidR="00B42CA8" w:rsidRPr="00B42CA8" w:rsidTr="001E3BF1">
        <w:trPr>
          <w:trHeight w:val="480"/>
          <w:jc w:val="right"/>
        </w:trPr>
        <w:tc>
          <w:tcPr>
            <w:tcW w:w="5796" w:type="dxa"/>
            <w:vMerge w:val="restart"/>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p w:rsidR="00B42CA8" w:rsidRPr="00B42CA8" w:rsidRDefault="00B42CA8" w:rsidP="001E3BF1">
            <w:pPr>
              <w:jc w:val="right"/>
              <w:rPr>
                <w:rFonts w:ascii="Arial" w:hAnsi="Arial" w:cs="Arial"/>
                <w:sz w:val="20"/>
                <w:szCs w:val="20"/>
              </w:rPr>
            </w:pPr>
            <w:r w:rsidRPr="00B42CA8">
              <w:rPr>
                <w:rFonts w:ascii="Arial" w:hAnsi="Arial" w:cs="Arial"/>
                <w:sz w:val="20"/>
                <w:szCs w:val="20"/>
              </w:rPr>
              <w:t>Приложение 2</w:t>
            </w:r>
          </w:p>
          <w:p w:rsidR="00B42CA8" w:rsidRPr="00B42CA8" w:rsidRDefault="00B42CA8" w:rsidP="001E3BF1">
            <w:pPr>
              <w:jc w:val="right"/>
              <w:rPr>
                <w:rFonts w:ascii="Arial" w:hAnsi="Arial" w:cs="Arial"/>
                <w:sz w:val="20"/>
                <w:szCs w:val="20"/>
              </w:rPr>
            </w:pPr>
            <w:r w:rsidRPr="00B42CA8">
              <w:rPr>
                <w:rFonts w:ascii="Arial" w:hAnsi="Arial" w:cs="Arial"/>
                <w:sz w:val="20"/>
                <w:szCs w:val="20"/>
              </w:rPr>
              <w:t>к решению  третьей сессии  Совета депутатов Лозовского сельсовета Баганского района от   25 ноября 2015 года № 19</w:t>
            </w:r>
          </w:p>
        </w:tc>
      </w:tr>
      <w:tr w:rsidR="00B42CA8" w:rsidRPr="00B42CA8" w:rsidTr="001E3BF1">
        <w:trPr>
          <w:trHeight w:val="1050"/>
          <w:jc w:val="right"/>
        </w:trPr>
        <w:tc>
          <w:tcPr>
            <w:tcW w:w="5796" w:type="dxa"/>
            <w:vMerge/>
            <w:tcBorders>
              <w:top w:val="nil"/>
              <w:left w:val="nil"/>
              <w:bottom w:val="nil"/>
              <w:right w:val="nil"/>
            </w:tcBorders>
            <w:vAlign w:val="center"/>
            <w:hideMark/>
          </w:tcPr>
          <w:p w:rsidR="00B42CA8" w:rsidRPr="00B42CA8" w:rsidRDefault="00B42CA8" w:rsidP="001E3BF1">
            <w:pPr>
              <w:rPr>
                <w:rFonts w:ascii="Arial" w:hAnsi="Arial" w:cs="Arial"/>
                <w:sz w:val="20"/>
                <w:szCs w:val="20"/>
              </w:rPr>
            </w:pPr>
          </w:p>
        </w:tc>
      </w:tr>
    </w:tbl>
    <w:p w:rsidR="00B42CA8" w:rsidRPr="00B42CA8" w:rsidRDefault="00B42CA8" w:rsidP="00B42CA8">
      <w:pPr>
        <w:rPr>
          <w:rFonts w:ascii="Arial" w:hAnsi="Arial" w:cs="Arial"/>
          <w:sz w:val="20"/>
          <w:szCs w:val="20"/>
        </w:rPr>
      </w:pPr>
    </w:p>
    <w:tbl>
      <w:tblPr>
        <w:tblW w:w="10765" w:type="dxa"/>
        <w:jc w:val="center"/>
        <w:tblInd w:w="108" w:type="dxa"/>
        <w:tblLook w:val="04A0" w:firstRow="1" w:lastRow="0" w:firstColumn="1" w:lastColumn="0" w:noHBand="0" w:noVBand="1"/>
      </w:tblPr>
      <w:tblGrid>
        <w:gridCol w:w="10765"/>
      </w:tblGrid>
      <w:tr w:rsidR="00B42CA8" w:rsidRPr="00B42CA8" w:rsidTr="001E3BF1">
        <w:trPr>
          <w:trHeight w:val="540"/>
          <w:jc w:val="center"/>
        </w:trPr>
        <w:tc>
          <w:tcPr>
            <w:tcW w:w="10765" w:type="dxa"/>
            <w:vMerge w:val="restart"/>
            <w:tcBorders>
              <w:top w:val="nil"/>
              <w:left w:val="nil"/>
              <w:bottom w:val="single" w:sz="4" w:space="0" w:color="000000"/>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Перечень главных </w:t>
            </w:r>
            <w:proofErr w:type="gramStart"/>
            <w:r w:rsidRPr="00B42CA8">
              <w:rPr>
                <w:rFonts w:ascii="Arial" w:hAnsi="Arial" w:cs="Arial"/>
                <w:b/>
                <w:bCs/>
                <w:sz w:val="20"/>
                <w:szCs w:val="20"/>
              </w:rPr>
              <w:t>администраторов источников финансирования дефицита бюджета сельсовета</w:t>
            </w:r>
            <w:proofErr w:type="gramEnd"/>
            <w:r w:rsidRPr="00B42CA8">
              <w:rPr>
                <w:rFonts w:ascii="Arial" w:hAnsi="Arial" w:cs="Arial"/>
                <w:b/>
                <w:bCs/>
                <w:sz w:val="20"/>
                <w:szCs w:val="20"/>
              </w:rPr>
              <w:t xml:space="preserve"> в 2016 году и плановом периоде 2017 и 2018 годов</w:t>
            </w:r>
          </w:p>
        </w:tc>
      </w:tr>
      <w:tr w:rsidR="00B42CA8" w:rsidRPr="00B42CA8" w:rsidTr="001E3BF1">
        <w:trPr>
          <w:trHeight w:val="645"/>
          <w:jc w:val="center"/>
        </w:trPr>
        <w:tc>
          <w:tcPr>
            <w:tcW w:w="10765" w:type="dxa"/>
            <w:vMerge/>
            <w:tcBorders>
              <w:top w:val="nil"/>
              <w:left w:val="nil"/>
              <w:bottom w:val="single" w:sz="4" w:space="0" w:color="000000"/>
              <w:right w:val="nil"/>
            </w:tcBorders>
            <w:vAlign w:val="center"/>
            <w:hideMark/>
          </w:tcPr>
          <w:p w:rsidR="00B42CA8" w:rsidRPr="00B42CA8" w:rsidRDefault="00B42CA8" w:rsidP="001E3BF1">
            <w:pPr>
              <w:rPr>
                <w:rFonts w:ascii="Arial" w:hAnsi="Arial" w:cs="Arial"/>
                <w:b/>
                <w:bCs/>
                <w:sz w:val="20"/>
                <w:szCs w:val="20"/>
              </w:rPr>
            </w:pPr>
          </w:p>
        </w:tc>
      </w:tr>
    </w:tbl>
    <w:p w:rsidR="00B42CA8" w:rsidRPr="00B42CA8" w:rsidRDefault="00B42CA8" w:rsidP="00B42CA8">
      <w:pPr>
        <w:rPr>
          <w:rFonts w:ascii="Arial" w:hAnsi="Arial" w:cs="Arial"/>
          <w:sz w:val="20"/>
          <w:szCs w:val="20"/>
        </w:rPr>
      </w:pPr>
    </w:p>
    <w:tbl>
      <w:tblPr>
        <w:tblW w:w="10662" w:type="dxa"/>
        <w:tblInd w:w="103" w:type="dxa"/>
        <w:tblLook w:val="04A0" w:firstRow="1" w:lastRow="0" w:firstColumn="1" w:lastColumn="0" w:noHBand="0" w:noVBand="1"/>
      </w:tblPr>
      <w:tblGrid>
        <w:gridCol w:w="2381"/>
        <w:gridCol w:w="3436"/>
        <w:gridCol w:w="4845"/>
      </w:tblGrid>
      <w:tr w:rsidR="00B42CA8" w:rsidRPr="00B42CA8" w:rsidTr="001E3BF1">
        <w:trPr>
          <w:trHeight w:val="579"/>
        </w:trPr>
        <w:tc>
          <w:tcPr>
            <w:tcW w:w="58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Код бюджетной классификации Российской Федерации</w:t>
            </w:r>
          </w:p>
        </w:tc>
        <w:tc>
          <w:tcPr>
            <w:tcW w:w="4845" w:type="dxa"/>
            <w:vMerge w:val="restart"/>
            <w:tcBorders>
              <w:top w:val="single" w:sz="4" w:space="0" w:color="auto"/>
              <w:left w:val="single" w:sz="4" w:space="0" w:color="auto"/>
              <w:right w:val="single" w:sz="4" w:space="0" w:color="000000"/>
            </w:tcBorders>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w:t>
            </w:r>
          </w:p>
        </w:tc>
      </w:tr>
      <w:tr w:rsidR="00B42CA8" w:rsidRPr="00B42CA8" w:rsidTr="001E3BF1">
        <w:trPr>
          <w:trHeight w:val="1798"/>
        </w:trPr>
        <w:tc>
          <w:tcPr>
            <w:tcW w:w="2381"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 главного администратора источников финансирования дефицита бюджета</w:t>
            </w:r>
          </w:p>
        </w:tc>
        <w:tc>
          <w:tcPr>
            <w:tcW w:w="3436" w:type="dxa"/>
            <w:tcBorders>
              <w:top w:val="nil"/>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источников финансирования дефицита бюджета </w:t>
            </w:r>
          </w:p>
        </w:tc>
        <w:tc>
          <w:tcPr>
            <w:tcW w:w="4845" w:type="dxa"/>
            <w:vMerge/>
            <w:tcBorders>
              <w:left w:val="single" w:sz="4" w:space="0" w:color="auto"/>
              <w:bottom w:val="single" w:sz="4" w:space="0" w:color="auto"/>
              <w:right w:val="single" w:sz="4" w:space="0" w:color="000000"/>
            </w:tcBorders>
          </w:tcPr>
          <w:p w:rsidR="00B42CA8" w:rsidRPr="00B42CA8" w:rsidRDefault="00B42CA8" w:rsidP="001E3BF1">
            <w:pPr>
              <w:jc w:val="center"/>
              <w:rPr>
                <w:rFonts w:ascii="Arial" w:hAnsi="Arial" w:cs="Arial"/>
                <w:b/>
                <w:bCs/>
                <w:sz w:val="20"/>
                <w:szCs w:val="20"/>
              </w:rPr>
            </w:pPr>
          </w:p>
        </w:tc>
      </w:tr>
      <w:tr w:rsidR="00B42CA8" w:rsidRPr="00B42CA8" w:rsidTr="001E3BF1">
        <w:trPr>
          <w:trHeight w:val="102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w:t>
            </w:r>
          </w:p>
        </w:tc>
        <w:tc>
          <w:tcPr>
            <w:tcW w:w="4845" w:type="dxa"/>
            <w:tcBorders>
              <w:top w:val="single" w:sz="4" w:space="0" w:color="auto"/>
              <w:left w:val="nil"/>
              <w:bottom w:val="single" w:sz="4" w:space="0" w:color="auto"/>
              <w:right w:val="single" w:sz="4" w:space="0" w:color="auto"/>
            </w:tcBorders>
          </w:tcPr>
          <w:p w:rsidR="00B42CA8" w:rsidRPr="00B42CA8" w:rsidRDefault="00B42CA8" w:rsidP="001E3BF1">
            <w:pPr>
              <w:rPr>
                <w:rFonts w:ascii="Arial" w:hAnsi="Arial" w:cs="Arial"/>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r>
      <w:tr w:rsidR="00B42CA8" w:rsidRPr="00B42CA8" w:rsidTr="001E3BF1">
        <w:trPr>
          <w:trHeight w:val="11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01 02 00 00 10 0000 710</w:t>
            </w:r>
          </w:p>
        </w:tc>
        <w:tc>
          <w:tcPr>
            <w:tcW w:w="4845" w:type="dxa"/>
            <w:tcBorders>
              <w:top w:val="nil"/>
              <w:left w:val="nil"/>
              <w:bottom w:val="single" w:sz="4" w:space="0" w:color="auto"/>
              <w:right w:val="single" w:sz="4" w:space="0" w:color="auto"/>
            </w:tcBorders>
          </w:tcPr>
          <w:p w:rsidR="00B42CA8" w:rsidRPr="00B42CA8" w:rsidRDefault="00B42CA8" w:rsidP="001E3BF1">
            <w:pPr>
              <w:rPr>
                <w:rFonts w:ascii="Arial" w:hAnsi="Arial" w:cs="Arial"/>
                <w:sz w:val="20"/>
                <w:szCs w:val="20"/>
              </w:rPr>
            </w:pPr>
            <w:r w:rsidRPr="00B42CA8">
              <w:rPr>
                <w:rFonts w:ascii="Arial" w:hAnsi="Arial" w:cs="Arial"/>
                <w:sz w:val="20"/>
                <w:szCs w:val="20"/>
              </w:rPr>
              <w:t>Получение кредитов от кредитных организаций бюджетами поселений в валюте Российской Федерации</w:t>
            </w:r>
          </w:p>
        </w:tc>
      </w:tr>
      <w:tr w:rsidR="00B42CA8" w:rsidRPr="00B42CA8" w:rsidTr="001E3BF1">
        <w:trPr>
          <w:trHeight w:val="108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01 02 00 00 10 0000 810</w:t>
            </w:r>
          </w:p>
        </w:tc>
        <w:tc>
          <w:tcPr>
            <w:tcW w:w="4845" w:type="dxa"/>
            <w:tcBorders>
              <w:top w:val="nil"/>
              <w:left w:val="nil"/>
              <w:bottom w:val="single" w:sz="4" w:space="0" w:color="auto"/>
              <w:right w:val="single" w:sz="4" w:space="0" w:color="auto"/>
            </w:tcBorders>
            <w:vAlign w:val="center"/>
          </w:tcPr>
          <w:p w:rsidR="00B42CA8" w:rsidRPr="00B42CA8" w:rsidRDefault="00B42CA8" w:rsidP="001E3BF1">
            <w:pPr>
              <w:jc w:val="both"/>
              <w:rPr>
                <w:rFonts w:ascii="Arial" w:hAnsi="Arial" w:cs="Arial"/>
                <w:sz w:val="20"/>
                <w:szCs w:val="20"/>
              </w:rPr>
            </w:pPr>
            <w:r w:rsidRPr="00B42CA8">
              <w:rPr>
                <w:rFonts w:ascii="Arial" w:hAnsi="Arial" w:cs="Arial"/>
                <w:sz w:val="20"/>
                <w:szCs w:val="20"/>
              </w:rPr>
              <w:t>Погашение бюджетами поселений кредитов от кредитных организаций  в валюте Российской Федерации</w:t>
            </w:r>
          </w:p>
        </w:tc>
      </w:tr>
      <w:tr w:rsidR="00B42CA8" w:rsidRPr="00B42CA8" w:rsidTr="001E3BF1">
        <w:trPr>
          <w:trHeight w:val="145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01 03 01 00 10 0000 710</w:t>
            </w:r>
          </w:p>
        </w:tc>
        <w:tc>
          <w:tcPr>
            <w:tcW w:w="4845" w:type="dxa"/>
            <w:tcBorders>
              <w:top w:val="nil"/>
              <w:left w:val="nil"/>
              <w:bottom w:val="single" w:sz="4" w:space="0" w:color="auto"/>
              <w:right w:val="single" w:sz="4" w:space="0" w:color="auto"/>
            </w:tcBorders>
            <w:vAlign w:val="center"/>
          </w:tcPr>
          <w:p w:rsidR="00B42CA8" w:rsidRPr="00B42CA8" w:rsidRDefault="00B42CA8" w:rsidP="001E3BF1">
            <w:pPr>
              <w:jc w:val="both"/>
              <w:rPr>
                <w:rFonts w:ascii="Arial" w:hAnsi="Arial" w:cs="Arial"/>
                <w:sz w:val="20"/>
                <w:szCs w:val="20"/>
              </w:rPr>
            </w:pPr>
            <w:r w:rsidRPr="00B42CA8">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B42CA8" w:rsidRPr="00B42CA8" w:rsidTr="001E3BF1">
        <w:trPr>
          <w:trHeight w:val="153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01 03 01 00 010 0000 810</w:t>
            </w:r>
          </w:p>
        </w:tc>
        <w:tc>
          <w:tcPr>
            <w:tcW w:w="4845" w:type="dxa"/>
            <w:tcBorders>
              <w:top w:val="nil"/>
              <w:left w:val="nil"/>
              <w:bottom w:val="single" w:sz="4" w:space="0" w:color="auto"/>
              <w:right w:val="single" w:sz="4" w:space="0" w:color="auto"/>
            </w:tcBorders>
            <w:vAlign w:val="center"/>
          </w:tcPr>
          <w:p w:rsidR="00B42CA8" w:rsidRPr="00B42CA8" w:rsidRDefault="00B42CA8" w:rsidP="001E3BF1">
            <w:pPr>
              <w:jc w:val="both"/>
              <w:rPr>
                <w:rFonts w:ascii="Arial" w:hAnsi="Arial" w:cs="Arial"/>
                <w:sz w:val="20"/>
                <w:szCs w:val="20"/>
              </w:rPr>
            </w:pPr>
            <w:r w:rsidRPr="00B42CA8">
              <w:rPr>
                <w:rFonts w:ascii="Arial" w:hAnsi="Arial"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B42CA8" w:rsidRPr="00B42CA8" w:rsidTr="001E3BF1">
        <w:trPr>
          <w:trHeight w:val="279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w:t>
            </w:r>
          </w:p>
        </w:tc>
        <w:tc>
          <w:tcPr>
            <w:tcW w:w="4845" w:type="dxa"/>
            <w:tcBorders>
              <w:top w:val="single" w:sz="4" w:space="0" w:color="auto"/>
              <w:left w:val="nil"/>
              <w:bottom w:val="single" w:sz="4" w:space="0" w:color="auto"/>
              <w:right w:val="single" w:sz="4" w:space="0" w:color="auto"/>
            </w:tcBorders>
            <w:vAlign w:val="bottom"/>
          </w:tcPr>
          <w:p w:rsidR="00B42CA8" w:rsidRPr="00B42CA8" w:rsidRDefault="00B42CA8" w:rsidP="001E3BF1">
            <w:pPr>
              <w:jc w:val="both"/>
              <w:rPr>
                <w:rFonts w:ascii="Arial" w:hAnsi="Arial" w:cs="Arial"/>
                <w:b/>
                <w:bCs/>
                <w:sz w:val="20"/>
                <w:szCs w:val="20"/>
              </w:rPr>
            </w:pPr>
            <w:r w:rsidRPr="00B42CA8">
              <w:rPr>
                <w:rFonts w:ascii="Arial" w:hAnsi="Arial" w:cs="Arial"/>
                <w:b/>
                <w:bCs/>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B42CA8">
              <w:rPr>
                <w:rFonts w:ascii="Arial" w:hAnsi="Arial" w:cs="Arial"/>
                <w:b/>
                <w:bCs/>
                <w:sz w:val="20"/>
                <w:szCs w:val="20"/>
              </w:rPr>
              <w:t>источников финансирования дефицита бюджета поселения</w:t>
            </w:r>
            <w:proofErr w:type="gramEnd"/>
            <w:r w:rsidRPr="00B42CA8">
              <w:rPr>
                <w:rFonts w:ascii="Arial" w:hAnsi="Arial" w:cs="Arial"/>
                <w:b/>
                <w:bCs/>
                <w:sz w:val="20"/>
                <w:szCs w:val="20"/>
              </w:rPr>
              <w:t xml:space="preserve"> в пределах его компетенции </w:t>
            </w:r>
          </w:p>
        </w:tc>
      </w:tr>
      <w:tr w:rsidR="00B42CA8" w:rsidRPr="00B42CA8" w:rsidTr="001E3BF1">
        <w:trPr>
          <w:trHeight w:val="79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lastRenderedPageBreak/>
              <w:t>007</w:t>
            </w:r>
          </w:p>
        </w:tc>
        <w:tc>
          <w:tcPr>
            <w:tcW w:w="343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 01 05 02 01 10 0000 510</w:t>
            </w:r>
          </w:p>
        </w:tc>
        <w:tc>
          <w:tcPr>
            <w:tcW w:w="4845" w:type="dxa"/>
            <w:tcBorders>
              <w:top w:val="nil"/>
              <w:left w:val="nil"/>
              <w:bottom w:val="single" w:sz="4" w:space="0" w:color="auto"/>
              <w:right w:val="single" w:sz="4" w:space="0" w:color="auto"/>
            </w:tcBorders>
            <w:vAlign w:val="center"/>
          </w:tcPr>
          <w:p w:rsidR="00B42CA8" w:rsidRPr="00B42CA8" w:rsidRDefault="00B42CA8" w:rsidP="001E3BF1">
            <w:pPr>
              <w:jc w:val="both"/>
              <w:rPr>
                <w:rFonts w:ascii="Arial" w:hAnsi="Arial" w:cs="Arial"/>
                <w:sz w:val="20"/>
                <w:szCs w:val="20"/>
              </w:rPr>
            </w:pPr>
            <w:r w:rsidRPr="00B42CA8">
              <w:rPr>
                <w:rFonts w:ascii="Arial" w:hAnsi="Arial" w:cs="Arial"/>
                <w:sz w:val="20"/>
                <w:szCs w:val="20"/>
              </w:rPr>
              <w:t>Увеличение прочих остатков денежных средств бюджетов поселений</w:t>
            </w:r>
          </w:p>
        </w:tc>
      </w:tr>
      <w:tr w:rsidR="00B42CA8" w:rsidRPr="00B42CA8" w:rsidTr="001E3BF1">
        <w:trPr>
          <w:trHeight w:val="76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 01 05 02 01 10 0000 610</w:t>
            </w:r>
          </w:p>
        </w:tc>
        <w:tc>
          <w:tcPr>
            <w:tcW w:w="4845" w:type="dxa"/>
            <w:tcBorders>
              <w:top w:val="nil"/>
              <w:left w:val="nil"/>
              <w:bottom w:val="single" w:sz="4" w:space="0" w:color="auto"/>
              <w:right w:val="single" w:sz="4" w:space="0" w:color="auto"/>
            </w:tcBorders>
            <w:vAlign w:val="center"/>
          </w:tcPr>
          <w:p w:rsidR="00B42CA8" w:rsidRPr="00B42CA8" w:rsidRDefault="00B42CA8" w:rsidP="001E3BF1">
            <w:pPr>
              <w:jc w:val="both"/>
              <w:rPr>
                <w:rFonts w:ascii="Arial" w:hAnsi="Arial" w:cs="Arial"/>
                <w:sz w:val="20"/>
                <w:szCs w:val="20"/>
              </w:rPr>
            </w:pPr>
            <w:r w:rsidRPr="00B42CA8">
              <w:rPr>
                <w:rFonts w:ascii="Arial" w:hAnsi="Arial" w:cs="Arial"/>
                <w:sz w:val="20"/>
                <w:szCs w:val="20"/>
              </w:rPr>
              <w:t>Уменьшение прочих остатков денежных средств бюджетов поселений</w:t>
            </w:r>
          </w:p>
        </w:tc>
      </w:tr>
      <w:tr w:rsidR="00B42CA8" w:rsidRPr="00B42CA8" w:rsidTr="001E3BF1">
        <w:trPr>
          <w:trHeight w:val="144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 01 06 05 01 10 0000 640</w:t>
            </w:r>
          </w:p>
        </w:tc>
        <w:tc>
          <w:tcPr>
            <w:tcW w:w="4845" w:type="dxa"/>
            <w:tcBorders>
              <w:top w:val="nil"/>
              <w:left w:val="nil"/>
              <w:bottom w:val="single" w:sz="4" w:space="0" w:color="auto"/>
              <w:right w:val="single" w:sz="4" w:space="0" w:color="auto"/>
            </w:tcBorders>
            <w:vAlign w:val="bottom"/>
          </w:tcPr>
          <w:p w:rsidR="00B42CA8" w:rsidRPr="00B42CA8" w:rsidRDefault="00B42CA8" w:rsidP="001E3BF1">
            <w:pPr>
              <w:jc w:val="both"/>
              <w:rPr>
                <w:rFonts w:ascii="Arial" w:hAnsi="Arial" w:cs="Arial"/>
                <w:sz w:val="20"/>
                <w:szCs w:val="20"/>
              </w:rPr>
            </w:pPr>
            <w:r w:rsidRPr="00B42CA8">
              <w:rPr>
                <w:rFonts w:ascii="Arial" w:hAnsi="Arial" w:cs="Arial"/>
                <w:sz w:val="20"/>
                <w:szCs w:val="20"/>
              </w:rPr>
              <w:t>Возврат бюджетных кредитов, предоставленных юридическим лицам из бюджетов поселений в валюте Российской Федерации</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sectPr w:rsidR="00B42CA8" w:rsidRPr="00B42CA8" w:rsidSect="00DE6A03">
          <w:pgSz w:w="11906" w:h="16838"/>
          <w:pgMar w:top="720" w:right="720" w:bottom="720" w:left="720" w:header="709" w:footer="709" w:gutter="0"/>
          <w:cols w:space="708"/>
          <w:titlePg/>
          <w:docGrid w:linePitch="360"/>
        </w:sectPr>
      </w:pPr>
    </w:p>
    <w:p w:rsidR="00B42CA8" w:rsidRPr="00B42CA8" w:rsidRDefault="00B42CA8" w:rsidP="00B42CA8">
      <w:pPr>
        <w:rPr>
          <w:rFonts w:ascii="Arial" w:hAnsi="Arial" w:cs="Arial"/>
          <w:sz w:val="20"/>
          <w:szCs w:val="20"/>
        </w:rPr>
      </w:pPr>
    </w:p>
    <w:tbl>
      <w:tblPr>
        <w:tblW w:w="11800" w:type="dxa"/>
        <w:tblInd w:w="96" w:type="dxa"/>
        <w:tblLook w:val="04A0" w:firstRow="1" w:lastRow="0" w:firstColumn="1" w:lastColumn="0" w:noHBand="0" w:noVBand="1"/>
      </w:tblPr>
      <w:tblGrid>
        <w:gridCol w:w="9120"/>
        <w:gridCol w:w="2680"/>
      </w:tblGrid>
      <w:tr w:rsidR="00B42CA8" w:rsidRPr="00B42CA8" w:rsidTr="001E3BF1">
        <w:trPr>
          <w:trHeight w:val="276"/>
        </w:trPr>
        <w:tc>
          <w:tcPr>
            <w:tcW w:w="11800" w:type="dxa"/>
            <w:gridSpan w:val="2"/>
            <w:vMerge w:val="restart"/>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                                              </w:t>
            </w:r>
            <w:bookmarkStart w:id="23" w:name="RANGE!A1:B41"/>
            <w:r w:rsidRPr="00B42CA8">
              <w:rPr>
                <w:rFonts w:ascii="Arial" w:hAnsi="Arial" w:cs="Arial"/>
                <w:sz w:val="20"/>
                <w:szCs w:val="20"/>
              </w:rPr>
              <w:t xml:space="preserve">                              Приложение 3  </w:t>
            </w:r>
          </w:p>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 к решению третьей сессии Совета депутатов   </w:t>
            </w:r>
          </w:p>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Лозовского сельсовета Баганского района                                                                                                                                                                                                                                                                                                                                                                                                                                                                                                                                                                                                                                                                                                                                                                                                                   от   25 ноября  2015 года    № 19                   </w:t>
            </w:r>
            <w:bookmarkEnd w:id="23"/>
          </w:p>
        </w:tc>
      </w:tr>
      <w:tr w:rsidR="00B42CA8" w:rsidRPr="00B42CA8" w:rsidTr="001E3BF1">
        <w:trPr>
          <w:trHeight w:val="276"/>
        </w:trPr>
        <w:tc>
          <w:tcPr>
            <w:tcW w:w="11800" w:type="dxa"/>
            <w:gridSpan w:val="2"/>
            <w:vMerge/>
            <w:tcBorders>
              <w:top w:val="nil"/>
              <w:left w:val="nil"/>
              <w:bottom w:val="nil"/>
              <w:right w:val="nil"/>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945"/>
        </w:trPr>
        <w:tc>
          <w:tcPr>
            <w:tcW w:w="11800" w:type="dxa"/>
            <w:gridSpan w:val="2"/>
            <w:vMerge/>
            <w:tcBorders>
              <w:top w:val="nil"/>
              <w:left w:val="nil"/>
              <w:bottom w:val="nil"/>
              <w:right w:val="nil"/>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1215"/>
        </w:trPr>
        <w:tc>
          <w:tcPr>
            <w:tcW w:w="11800" w:type="dxa"/>
            <w:gridSpan w:val="2"/>
            <w:vMerge w:val="restart"/>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w:t>
            </w:r>
          </w:p>
        </w:tc>
      </w:tr>
      <w:tr w:rsidR="00B42CA8" w:rsidRPr="00B42CA8" w:rsidTr="001E3BF1">
        <w:trPr>
          <w:trHeight w:val="1320"/>
        </w:trPr>
        <w:tc>
          <w:tcPr>
            <w:tcW w:w="11800" w:type="dxa"/>
            <w:gridSpan w:val="2"/>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210"/>
        </w:trPr>
        <w:tc>
          <w:tcPr>
            <w:tcW w:w="11800" w:type="dxa"/>
            <w:gridSpan w:val="2"/>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r>
      <w:tr w:rsidR="00B42CA8" w:rsidRPr="00B42CA8" w:rsidTr="001E3BF1">
        <w:trPr>
          <w:trHeight w:val="255"/>
        </w:trPr>
        <w:tc>
          <w:tcPr>
            <w:tcW w:w="91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68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p>
        </w:tc>
      </w:tr>
      <w:tr w:rsidR="00B42CA8" w:rsidRPr="00B42CA8" w:rsidTr="001E3BF1">
        <w:trPr>
          <w:trHeight w:val="150"/>
        </w:trPr>
        <w:tc>
          <w:tcPr>
            <w:tcW w:w="11800" w:type="dxa"/>
            <w:gridSpan w:val="2"/>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r>
      <w:tr w:rsidR="00B42CA8" w:rsidRPr="00B42CA8" w:rsidTr="001E3BF1">
        <w:trPr>
          <w:trHeight w:val="1470"/>
        </w:trPr>
        <w:tc>
          <w:tcPr>
            <w:tcW w:w="9120" w:type="dxa"/>
            <w:tcBorders>
              <w:top w:val="nil"/>
              <w:left w:val="single" w:sz="4" w:space="0" w:color="auto"/>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  вида доходов</w:t>
            </w:r>
          </w:p>
        </w:tc>
        <w:tc>
          <w:tcPr>
            <w:tcW w:w="2680" w:type="dxa"/>
            <w:tcBorders>
              <w:top w:val="nil"/>
              <w:left w:val="single" w:sz="4" w:space="0" w:color="auto"/>
              <w:bottom w:val="single" w:sz="4" w:space="0" w:color="auto"/>
              <w:right w:val="single" w:sz="4" w:space="0" w:color="auto"/>
            </w:tcBorders>
            <w:shd w:val="clear" w:color="auto" w:fill="auto"/>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Нормативы отчислений в бюджет поселения</w:t>
            </w:r>
          </w:p>
        </w:tc>
      </w:tr>
      <w:tr w:rsidR="00B42CA8" w:rsidRPr="00B42CA8" w:rsidTr="001E3BF1">
        <w:trPr>
          <w:trHeight w:val="72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Задолженность и перерасчеты по отмененным налогам, сборам и иным обязательным платежам</w:t>
            </w:r>
          </w:p>
        </w:tc>
      </w:tr>
      <w:tr w:rsidR="00B42CA8" w:rsidRPr="00B42CA8" w:rsidTr="001E3BF1">
        <w:trPr>
          <w:trHeight w:val="735"/>
        </w:trPr>
        <w:tc>
          <w:tcPr>
            <w:tcW w:w="9120" w:type="dxa"/>
            <w:tcBorders>
              <w:top w:val="nil"/>
              <w:left w:val="single" w:sz="4" w:space="0" w:color="auto"/>
              <w:bottom w:val="nil"/>
              <w:right w:val="nil"/>
            </w:tcBorders>
            <w:shd w:val="clear" w:color="auto" w:fill="auto"/>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местные налоги и сборы, мобилизуемые на территориях поселений</w:t>
            </w:r>
          </w:p>
        </w:tc>
        <w:tc>
          <w:tcPr>
            <w:tcW w:w="2680" w:type="dxa"/>
            <w:tcBorders>
              <w:top w:val="nil"/>
              <w:left w:val="single" w:sz="4" w:space="0" w:color="auto"/>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75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Доходы от использования имущества, находящегося в государственной и </w:t>
            </w:r>
            <w:proofErr w:type="spellStart"/>
            <w:proofErr w:type="gramStart"/>
            <w:r w:rsidRPr="00B42CA8">
              <w:rPr>
                <w:rFonts w:ascii="Arial" w:hAnsi="Arial" w:cs="Arial"/>
                <w:b/>
                <w:bCs/>
                <w:sz w:val="20"/>
                <w:szCs w:val="20"/>
              </w:rPr>
              <w:t>муниципа-льной</w:t>
            </w:r>
            <w:proofErr w:type="spellEnd"/>
            <w:proofErr w:type="gramEnd"/>
            <w:r w:rsidRPr="00B42CA8">
              <w:rPr>
                <w:rFonts w:ascii="Arial" w:hAnsi="Arial" w:cs="Arial"/>
                <w:b/>
                <w:bCs/>
                <w:sz w:val="20"/>
                <w:szCs w:val="20"/>
              </w:rPr>
              <w:t xml:space="preserve"> собственности</w:t>
            </w:r>
          </w:p>
        </w:tc>
      </w:tr>
      <w:tr w:rsidR="00B42CA8" w:rsidRPr="00B42CA8" w:rsidTr="001E3BF1">
        <w:trPr>
          <w:trHeight w:val="1545"/>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680" w:type="dxa"/>
            <w:tcBorders>
              <w:top w:val="single" w:sz="4" w:space="0" w:color="auto"/>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109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2680" w:type="dxa"/>
            <w:tcBorders>
              <w:top w:val="single" w:sz="4" w:space="0" w:color="auto"/>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48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Доходы от оказания платных услуг и компенсации затрат государства</w:t>
            </w:r>
          </w:p>
        </w:tc>
      </w:tr>
      <w:tr w:rsidR="00B42CA8" w:rsidRPr="00B42CA8" w:rsidTr="001E3BF1">
        <w:trPr>
          <w:trHeight w:val="76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930"/>
        </w:trPr>
        <w:tc>
          <w:tcPr>
            <w:tcW w:w="9120" w:type="dxa"/>
            <w:tcBorders>
              <w:top w:val="nil"/>
              <w:left w:val="single" w:sz="4" w:space="0" w:color="auto"/>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Прочие доходы от  оказания платных услуг получателями  средств бюджетов поселений</w:t>
            </w:r>
          </w:p>
        </w:tc>
        <w:tc>
          <w:tcPr>
            <w:tcW w:w="2680" w:type="dxa"/>
            <w:tcBorders>
              <w:top w:val="nil"/>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46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Штрафы, санкции, возмещение ущерба</w:t>
            </w:r>
          </w:p>
        </w:tc>
      </w:tr>
      <w:tr w:rsidR="00B42CA8" w:rsidRPr="00B42CA8" w:rsidTr="001E3BF1">
        <w:trPr>
          <w:trHeight w:val="1185"/>
        </w:trPr>
        <w:tc>
          <w:tcPr>
            <w:tcW w:w="9120" w:type="dxa"/>
            <w:tcBorders>
              <w:top w:val="nil"/>
              <w:left w:val="single" w:sz="4" w:space="0" w:color="auto"/>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color w:val="000000"/>
                <w:sz w:val="20"/>
                <w:szCs w:val="20"/>
              </w:rPr>
            </w:pPr>
            <w:r w:rsidRPr="00B42CA8">
              <w:rPr>
                <w:rFonts w:ascii="Arial" w:hAnsi="Arial" w:cs="Arial"/>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795"/>
        </w:trPr>
        <w:tc>
          <w:tcPr>
            <w:tcW w:w="9120" w:type="dxa"/>
            <w:tcBorders>
              <w:top w:val="nil"/>
              <w:left w:val="single" w:sz="4" w:space="0" w:color="auto"/>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c>
          <w:tcPr>
            <w:tcW w:w="2680" w:type="dxa"/>
            <w:tcBorders>
              <w:top w:val="single" w:sz="4" w:space="0" w:color="auto"/>
              <w:left w:val="single" w:sz="4" w:space="0" w:color="auto"/>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40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неналоговые доходы</w:t>
            </w:r>
          </w:p>
        </w:tc>
      </w:tr>
      <w:tr w:rsidR="00B42CA8" w:rsidRPr="00B42CA8" w:rsidTr="001E3BF1">
        <w:trPr>
          <w:trHeight w:val="765"/>
        </w:trPr>
        <w:tc>
          <w:tcPr>
            <w:tcW w:w="9120" w:type="dxa"/>
            <w:tcBorders>
              <w:top w:val="nil"/>
              <w:left w:val="single" w:sz="4" w:space="0" w:color="auto"/>
              <w:bottom w:val="nil"/>
              <w:right w:val="nil"/>
            </w:tcBorders>
            <w:shd w:val="clear" w:color="auto" w:fill="auto"/>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Невыясненные поступления, зачисляемые в бюджеты  поселений</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r w:rsidR="00B42CA8" w:rsidRPr="00B42CA8" w:rsidTr="001E3BF1">
        <w:trPr>
          <w:trHeight w:val="114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Безвозмездные поступления от других бюджетов  бюджетной системы Российской Федерации</w:t>
            </w:r>
          </w:p>
        </w:tc>
      </w:tr>
      <w:tr w:rsidR="00B42CA8" w:rsidRPr="00B42CA8" w:rsidTr="001E3BF1">
        <w:trPr>
          <w:trHeight w:val="750"/>
        </w:trPr>
        <w:tc>
          <w:tcPr>
            <w:tcW w:w="9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Дотации бюджетам поселений на выравнивание бюджетной обеспеченности</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75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Субсидии бюджетам поселений на </w:t>
            </w:r>
            <w:proofErr w:type="spellStart"/>
            <w:r w:rsidRPr="00B42CA8">
              <w:rPr>
                <w:rFonts w:ascii="Arial" w:hAnsi="Arial" w:cs="Arial"/>
                <w:sz w:val="20"/>
                <w:szCs w:val="20"/>
              </w:rPr>
              <w:t>софинансирование</w:t>
            </w:r>
            <w:proofErr w:type="spellEnd"/>
            <w:r w:rsidRPr="00B42CA8">
              <w:rPr>
                <w:rFonts w:ascii="Arial" w:hAnsi="Arial" w:cs="Arial"/>
                <w:sz w:val="20"/>
                <w:szCs w:val="20"/>
              </w:rPr>
              <w:t xml:space="preserve"> капитальных вложений в объекты муниципальной собственности</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112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lastRenderedPageBreak/>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187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субсидии бюджетам поселений</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87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75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Субвенции бюджетам поселений на выполнение передаваемых полномочий субъектов Российской Федерации</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субвенции бюджетам поселений</w:t>
            </w:r>
          </w:p>
        </w:tc>
        <w:tc>
          <w:tcPr>
            <w:tcW w:w="2680" w:type="dxa"/>
            <w:tcBorders>
              <w:top w:val="nil"/>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112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80" w:type="dxa"/>
            <w:tcBorders>
              <w:top w:val="single" w:sz="4" w:space="0" w:color="auto"/>
              <w:left w:val="nil"/>
              <w:bottom w:val="nil"/>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150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433"/>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межбюджетные трансферты, передаваемые бюджетам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p>
        </w:tc>
        <w:tc>
          <w:tcPr>
            <w:tcW w:w="2680" w:type="dxa"/>
            <w:tcBorders>
              <w:top w:val="single" w:sz="4" w:space="0" w:color="auto"/>
              <w:left w:val="nil"/>
              <w:bottom w:val="nil"/>
              <w:right w:val="single" w:sz="4" w:space="0" w:color="auto"/>
              <w:tr2bl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p>
        </w:tc>
      </w:tr>
      <w:tr w:rsidR="00B42CA8" w:rsidRPr="00B42CA8" w:rsidTr="001E3BF1">
        <w:trPr>
          <w:trHeight w:val="375"/>
        </w:trPr>
        <w:tc>
          <w:tcPr>
            <w:tcW w:w="11800" w:type="dxa"/>
            <w:gridSpan w:val="2"/>
            <w:tcBorders>
              <w:top w:val="single" w:sz="4" w:space="0" w:color="auto"/>
              <w:left w:val="single" w:sz="4" w:space="0" w:color="auto"/>
              <w:bottom w:val="nil"/>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Безвозмездные поступления от государственных (муниципальных) организаций</w:t>
            </w:r>
          </w:p>
        </w:tc>
      </w:tr>
      <w:tr w:rsidR="00B42CA8" w:rsidRPr="00B42CA8" w:rsidTr="001E3BF1">
        <w:trPr>
          <w:trHeight w:val="37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B42CA8" w:rsidRPr="00B42CA8" w:rsidRDefault="00B42CA8" w:rsidP="001E3BF1">
            <w:pPr>
              <w:jc w:val="both"/>
              <w:rPr>
                <w:rFonts w:ascii="Arial" w:hAnsi="Arial" w:cs="Arial"/>
                <w:sz w:val="20"/>
                <w:szCs w:val="20"/>
              </w:rPr>
            </w:pPr>
            <w:r w:rsidRPr="00B42CA8">
              <w:rPr>
                <w:rFonts w:ascii="Arial" w:hAnsi="Arial" w:cs="Arial"/>
                <w:sz w:val="20"/>
                <w:szCs w:val="20"/>
              </w:rPr>
              <w:t>Прочие безвозмездные поступления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154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42CA8" w:rsidRPr="00B42CA8" w:rsidTr="001E3BF1">
        <w:trPr>
          <w:trHeight w:val="1545"/>
        </w:trPr>
        <w:tc>
          <w:tcPr>
            <w:tcW w:w="9120" w:type="dxa"/>
            <w:tcBorders>
              <w:top w:val="nil"/>
              <w:left w:val="single" w:sz="4" w:space="0" w:color="auto"/>
              <w:bottom w:val="single" w:sz="4" w:space="0" w:color="auto"/>
              <w:right w:val="single" w:sz="4" w:space="0" w:color="auto"/>
            </w:tcBorders>
            <w:shd w:val="clear" w:color="auto" w:fill="auto"/>
            <w:hideMark/>
          </w:tcPr>
          <w:p w:rsidR="00B42CA8" w:rsidRPr="00B42CA8" w:rsidRDefault="00B42CA8" w:rsidP="001E3BF1">
            <w:pPr>
              <w:rPr>
                <w:rFonts w:ascii="Arial" w:hAnsi="Arial" w:cs="Arial"/>
                <w:sz w:val="20"/>
                <w:szCs w:val="20"/>
              </w:rPr>
            </w:pPr>
            <w:r w:rsidRPr="00B42CA8">
              <w:rPr>
                <w:rFonts w:ascii="Arial" w:hAnsi="Arial" w:cs="Arial"/>
                <w:sz w:val="20"/>
                <w:szCs w:val="20"/>
              </w:rPr>
              <w:t>Перечисления из бюджетов поселений (в бюджеты поселений</w:t>
            </w:r>
            <w:proofErr w:type="gramStart"/>
            <w:r w:rsidRPr="00B42CA8">
              <w:rPr>
                <w:rFonts w:ascii="Arial" w:hAnsi="Arial" w:cs="Arial"/>
                <w:sz w:val="20"/>
                <w:szCs w:val="20"/>
              </w:rPr>
              <w:t>)д</w:t>
            </w:r>
            <w:proofErr w:type="gramEnd"/>
            <w:r w:rsidRPr="00B42CA8">
              <w:rPr>
                <w:rFonts w:ascii="Arial" w:hAnsi="Arial" w:cs="Arial"/>
                <w:sz w:val="20"/>
                <w:szCs w:val="20"/>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8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100,0%</w:t>
            </w:r>
          </w:p>
        </w:tc>
      </w:tr>
      <w:tr w:rsidR="00B42CA8" w:rsidRPr="00B42CA8" w:rsidTr="001E3BF1">
        <w:trPr>
          <w:trHeight w:val="750"/>
        </w:trPr>
        <w:tc>
          <w:tcPr>
            <w:tcW w:w="11800" w:type="dxa"/>
            <w:gridSpan w:val="2"/>
            <w:tcBorders>
              <w:top w:val="nil"/>
              <w:left w:val="single" w:sz="4" w:space="0" w:color="auto"/>
              <w:bottom w:val="nil"/>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Возврат остатков субсидий, субвенций и иных межбюджетных трансфертов имеющих целевое назначение, прошлых лет</w:t>
            </w:r>
          </w:p>
        </w:tc>
      </w:tr>
      <w:tr w:rsidR="00B42CA8" w:rsidRPr="00B42CA8" w:rsidTr="001E3BF1">
        <w:trPr>
          <w:trHeight w:val="112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B42CA8" w:rsidRPr="00B42CA8" w:rsidRDefault="00B42CA8" w:rsidP="001E3BF1">
            <w:pPr>
              <w:rPr>
                <w:rFonts w:ascii="Arial" w:hAnsi="Arial" w:cs="Arial"/>
                <w:sz w:val="20"/>
                <w:szCs w:val="20"/>
              </w:rPr>
            </w:pPr>
            <w:r w:rsidRPr="00B42CA8">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100%</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sectPr w:rsidR="00B42CA8" w:rsidRPr="00B42CA8" w:rsidSect="00DE6A03">
          <w:pgSz w:w="16838" w:h="11906" w:orient="landscape"/>
          <w:pgMar w:top="720" w:right="720" w:bottom="720" w:left="720" w:header="709" w:footer="709" w:gutter="0"/>
          <w:cols w:space="708"/>
          <w:titlePg/>
          <w:docGrid w:linePitch="360"/>
        </w:sectPr>
      </w:pPr>
    </w:p>
    <w:p w:rsidR="00B42CA8" w:rsidRPr="00B42CA8" w:rsidRDefault="00B42CA8" w:rsidP="00B42CA8">
      <w:pPr>
        <w:rPr>
          <w:rFonts w:ascii="Arial" w:hAnsi="Arial" w:cs="Arial"/>
          <w:sz w:val="20"/>
          <w:szCs w:val="20"/>
        </w:rPr>
      </w:pPr>
    </w:p>
    <w:tbl>
      <w:tblPr>
        <w:tblW w:w="10586" w:type="dxa"/>
        <w:tblInd w:w="96" w:type="dxa"/>
        <w:tblLook w:val="04A0" w:firstRow="1" w:lastRow="0" w:firstColumn="1" w:lastColumn="0" w:noHBand="0" w:noVBand="1"/>
      </w:tblPr>
      <w:tblGrid>
        <w:gridCol w:w="1280"/>
        <w:gridCol w:w="819"/>
        <w:gridCol w:w="820"/>
        <w:gridCol w:w="820"/>
        <w:gridCol w:w="820"/>
        <w:gridCol w:w="949"/>
        <w:gridCol w:w="1284"/>
        <w:gridCol w:w="1223"/>
        <w:gridCol w:w="1077"/>
        <w:gridCol w:w="1273"/>
        <w:gridCol w:w="221"/>
      </w:tblGrid>
      <w:tr w:rsidR="00B42CA8" w:rsidRPr="00B42CA8" w:rsidTr="001E3BF1">
        <w:trPr>
          <w:gridAfter w:val="1"/>
          <w:wAfter w:w="222" w:type="dxa"/>
          <w:trHeight w:val="435"/>
        </w:trPr>
        <w:tc>
          <w:tcPr>
            <w:tcW w:w="139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08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Приложение №4</w:t>
            </w:r>
          </w:p>
        </w:tc>
        <w:tc>
          <w:tcPr>
            <w:tcW w:w="1332"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r>
      <w:tr w:rsidR="00B42CA8" w:rsidRPr="00B42CA8" w:rsidTr="001E3BF1">
        <w:trPr>
          <w:gridAfter w:val="1"/>
          <w:wAfter w:w="222" w:type="dxa"/>
          <w:trHeight w:val="195"/>
        </w:trPr>
        <w:tc>
          <w:tcPr>
            <w:tcW w:w="139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08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УТВЕРЖДЕНО</w:t>
            </w:r>
          </w:p>
        </w:tc>
        <w:tc>
          <w:tcPr>
            <w:tcW w:w="1332"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r>
      <w:tr w:rsidR="00B42CA8" w:rsidRPr="00B42CA8" w:rsidTr="001E3BF1">
        <w:trPr>
          <w:gridAfter w:val="1"/>
          <w:wAfter w:w="222" w:type="dxa"/>
          <w:trHeight w:val="480"/>
        </w:trPr>
        <w:tc>
          <w:tcPr>
            <w:tcW w:w="139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415" w:type="dxa"/>
            <w:gridSpan w:val="3"/>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решением третьей сессии </w:t>
            </w:r>
          </w:p>
        </w:tc>
      </w:tr>
      <w:tr w:rsidR="00B42CA8" w:rsidRPr="00B42CA8" w:rsidTr="001E3BF1">
        <w:trPr>
          <w:gridAfter w:val="1"/>
          <w:wAfter w:w="222" w:type="dxa"/>
          <w:trHeight w:val="495"/>
        </w:trPr>
        <w:tc>
          <w:tcPr>
            <w:tcW w:w="1391"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3415" w:type="dxa"/>
            <w:gridSpan w:val="3"/>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r>
      <w:tr w:rsidR="00B42CA8" w:rsidRPr="00B42CA8" w:rsidTr="001E3BF1">
        <w:trPr>
          <w:trHeight w:val="285"/>
        </w:trPr>
        <w:tc>
          <w:tcPr>
            <w:tcW w:w="1391"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3415"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от 25 ноября 2015 года № 19</w:t>
            </w:r>
          </w:p>
        </w:tc>
        <w:tc>
          <w:tcPr>
            <w:tcW w:w="222"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1391"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Таблица</w:t>
            </w:r>
            <w:proofErr w:type="gramStart"/>
            <w:r w:rsidRPr="00B42CA8">
              <w:rPr>
                <w:rFonts w:ascii="Arial" w:hAnsi="Arial" w:cs="Arial"/>
                <w:sz w:val="20"/>
                <w:szCs w:val="20"/>
              </w:rPr>
              <w:t>1</w:t>
            </w:r>
            <w:proofErr w:type="gramEnd"/>
          </w:p>
        </w:tc>
        <w:tc>
          <w:tcPr>
            <w:tcW w:w="97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2"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10364" w:type="dxa"/>
            <w:gridSpan w:val="10"/>
            <w:vMerge w:val="restart"/>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42CA8">
              <w:rPr>
                <w:rFonts w:ascii="Arial" w:hAnsi="Arial" w:cs="Arial"/>
                <w:b/>
                <w:bCs/>
                <w:sz w:val="20"/>
                <w:szCs w:val="20"/>
              </w:rPr>
              <w:t>видов расходов классификации расходов бюджета</w:t>
            </w:r>
            <w:proofErr w:type="gramEnd"/>
            <w:r w:rsidRPr="00B42CA8">
              <w:rPr>
                <w:rFonts w:ascii="Arial" w:hAnsi="Arial" w:cs="Arial"/>
                <w:b/>
                <w:bCs/>
                <w:sz w:val="20"/>
                <w:szCs w:val="20"/>
              </w:rPr>
              <w:t xml:space="preserve"> на 2016год</w:t>
            </w: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gridAfter w:val="1"/>
          <w:wAfter w:w="222" w:type="dxa"/>
          <w:trHeight w:val="300"/>
        </w:trPr>
        <w:tc>
          <w:tcPr>
            <w:tcW w:w="10364" w:type="dxa"/>
            <w:gridSpan w:val="10"/>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1"/>
          <w:wAfter w:w="222" w:type="dxa"/>
          <w:trHeight w:val="300"/>
        </w:trPr>
        <w:tc>
          <w:tcPr>
            <w:tcW w:w="10364" w:type="dxa"/>
            <w:gridSpan w:val="10"/>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1"/>
          <w:wAfter w:w="222" w:type="dxa"/>
          <w:trHeight w:val="315"/>
        </w:trPr>
        <w:tc>
          <w:tcPr>
            <w:tcW w:w="139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r>
      <w:tr w:rsidR="00B42CA8" w:rsidRPr="00B42CA8" w:rsidTr="001E3BF1">
        <w:trPr>
          <w:gridAfter w:val="1"/>
          <w:wAfter w:w="222" w:type="dxa"/>
          <w:trHeight w:val="315"/>
        </w:trPr>
        <w:tc>
          <w:tcPr>
            <w:tcW w:w="1391"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977"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332"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рублей</w:t>
            </w:r>
          </w:p>
        </w:tc>
      </w:tr>
      <w:tr w:rsidR="00B42CA8" w:rsidRPr="00B42CA8" w:rsidTr="001E3BF1">
        <w:trPr>
          <w:gridAfter w:val="1"/>
          <w:wAfter w:w="222" w:type="dxa"/>
          <w:trHeight w:val="270"/>
        </w:trPr>
        <w:tc>
          <w:tcPr>
            <w:tcW w:w="4925" w:type="dxa"/>
            <w:gridSpan w:val="5"/>
            <w:tcBorders>
              <w:top w:val="single" w:sz="8" w:space="0" w:color="auto"/>
              <w:left w:val="single" w:sz="8" w:space="0" w:color="auto"/>
              <w:bottom w:val="nil"/>
              <w:right w:val="single" w:sz="8"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p>
        </w:tc>
        <w:tc>
          <w:tcPr>
            <w:tcW w:w="864" w:type="dxa"/>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160" w:type="dxa"/>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106" w:type="dxa"/>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977" w:type="dxa"/>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33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r>
      <w:tr w:rsidR="00B42CA8" w:rsidRPr="00B42CA8" w:rsidTr="001E3BF1">
        <w:trPr>
          <w:gridAfter w:val="1"/>
          <w:wAfter w:w="222" w:type="dxa"/>
          <w:trHeight w:val="623"/>
        </w:trPr>
        <w:tc>
          <w:tcPr>
            <w:tcW w:w="4041" w:type="dxa"/>
            <w:gridSpan w:val="4"/>
            <w:tcBorders>
              <w:top w:val="nil"/>
              <w:left w:val="single" w:sz="8" w:space="0" w:color="auto"/>
              <w:bottom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84" w:type="dxa"/>
            <w:tcBorders>
              <w:top w:val="nil"/>
              <w:bottom w:val="single" w:sz="8" w:space="0" w:color="auto"/>
              <w:right w:val="nil"/>
            </w:tcBorders>
            <w:shd w:val="clear" w:color="auto" w:fill="auto"/>
            <w:noWrap/>
            <w:vAlign w:val="center"/>
            <w:hideMark/>
          </w:tcPr>
          <w:p w:rsidR="00B42CA8" w:rsidRPr="00B42CA8" w:rsidRDefault="00B42CA8" w:rsidP="001E3BF1">
            <w:pPr>
              <w:rPr>
                <w:rFonts w:ascii="Arial" w:hAnsi="Arial" w:cs="Arial"/>
                <w:b/>
                <w:bCs/>
                <w:sz w:val="20"/>
                <w:szCs w:val="20"/>
              </w:rPr>
            </w:pP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раздела</w:t>
            </w:r>
          </w:p>
        </w:tc>
        <w:tc>
          <w:tcPr>
            <w:tcW w:w="116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подраздела</w:t>
            </w:r>
          </w:p>
        </w:tc>
        <w:tc>
          <w:tcPr>
            <w:tcW w:w="1106"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целевой статьи</w:t>
            </w:r>
          </w:p>
        </w:tc>
        <w:tc>
          <w:tcPr>
            <w:tcW w:w="977"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вида расходов</w:t>
            </w:r>
          </w:p>
        </w:tc>
        <w:tc>
          <w:tcPr>
            <w:tcW w:w="1332" w:type="dxa"/>
            <w:vMerge/>
            <w:tcBorders>
              <w:top w:val="single" w:sz="8" w:space="0" w:color="auto"/>
              <w:left w:val="single" w:sz="8" w:space="0" w:color="auto"/>
              <w:bottom w:val="single" w:sz="8" w:space="0" w:color="auto"/>
              <w:right w:val="single" w:sz="8"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1"/>
          <w:wAfter w:w="222" w:type="dxa"/>
          <w:trHeight w:val="255"/>
        </w:trPr>
        <w:tc>
          <w:tcPr>
            <w:tcW w:w="3157" w:type="dxa"/>
            <w:gridSpan w:val="3"/>
            <w:tcBorders>
              <w:top w:val="nil"/>
              <w:left w:val="single" w:sz="8" w:space="0" w:color="auto"/>
              <w:bottom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884" w:type="dxa"/>
            <w:tcBorders>
              <w:top w:val="nil"/>
              <w:bottom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84" w:type="dxa"/>
            <w:tcBorders>
              <w:top w:val="nil"/>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64"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1160"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110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977"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6</w:t>
            </w:r>
          </w:p>
        </w:tc>
        <w:tc>
          <w:tcPr>
            <w:tcW w:w="1332"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w:t>
            </w:r>
          </w:p>
        </w:tc>
      </w:tr>
      <w:tr w:rsidR="00B42CA8" w:rsidRPr="00B42CA8" w:rsidTr="001E3BF1">
        <w:trPr>
          <w:gridAfter w:val="1"/>
          <w:wAfter w:w="222" w:type="dxa"/>
          <w:trHeight w:val="255"/>
        </w:trPr>
        <w:tc>
          <w:tcPr>
            <w:tcW w:w="90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16044760,00</w:t>
            </w:r>
          </w:p>
        </w:tc>
      </w:tr>
      <w:tr w:rsidR="00B42CA8" w:rsidRPr="00B42CA8" w:rsidTr="001E3BF1">
        <w:trPr>
          <w:gridAfter w:val="1"/>
          <w:wAfter w:w="222" w:type="dxa"/>
          <w:trHeight w:val="225"/>
        </w:trPr>
        <w:tc>
          <w:tcPr>
            <w:tcW w:w="4925" w:type="dxa"/>
            <w:gridSpan w:val="5"/>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2 538 232,00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r>
      <w:tr w:rsidR="00B42CA8" w:rsidRPr="00B42CA8" w:rsidTr="001E3BF1">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2 073 948,00</w:t>
            </w:r>
          </w:p>
        </w:tc>
      </w:tr>
      <w:tr w:rsidR="00B42CA8" w:rsidRPr="00B42CA8" w:rsidTr="001E3BF1">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9 500,00</w:t>
            </w:r>
          </w:p>
        </w:tc>
      </w:tr>
      <w:tr w:rsidR="00B42CA8" w:rsidRPr="00B42CA8" w:rsidTr="001E3BF1">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120 000,00</w:t>
            </w:r>
          </w:p>
        </w:tc>
      </w:tr>
      <w:tr w:rsidR="00B42CA8" w:rsidRPr="00B42CA8" w:rsidTr="001E3BF1">
        <w:trPr>
          <w:gridAfter w:val="1"/>
          <w:wAfter w:w="222" w:type="dxa"/>
          <w:trHeight w:val="4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14 100,00</w:t>
            </w:r>
          </w:p>
        </w:tc>
      </w:tr>
      <w:tr w:rsidR="00B42CA8" w:rsidRPr="00B42CA8" w:rsidTr="001E3BF1">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прочих налогов, сборов</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25 640,00</w:t>
            </w:r>
          </w:p>
        </w:tc>
      </w:tr>
      <w:tr w:rsidR="00B42CA8" w:rsidRPr="00B42CA8" w:rsidTr="001E3BF1">
        <w:trPr>
          <w:gridAfter w:val="1"/>
          <w:wAfter w:w="222" w:type="dxa"/>
          <w:trHeight w:val="9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r>
      <w:tr w:rsidR="00B42CA8" w:rsidRPr="00B42CA8" w:rsidTr="001E3BF1">
        <w:trPr>
          <w:gridAfter w:val="1"/>
          <w:wAfter w:w="222" w:type="dxa"/>
          <w:trHeight w:val="78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r>
      <w:tr w:rsidR="00B42CA8" w:rsidRPr="00B42CA8" w:rsidTr="001E3BF1">
        <w:trPr>
          <w:gridAfter w:val="1"/>
          <w:wAfter w:w="222" w:type="dxa"/>
          <w:trHeight w:val="3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r>
      <w:tr w:rsidR="00B42CA8" w:rsidRPr="00B42CA8" w:rsidTr="001E3BF1">
        <w:trPr>
          <w:gridAfter w:val="1"/>
          <w:wAfter w:w="222" w:type="dxa"/>
          <w:trHeight w:val="78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r>
      <w:tr w:rsidR="00B42CA8" w:rsidRPr="00B42CA8" w:rsidTr="001E3BF1">
        <w:trPr>
          <w:gridAfter w:val="1"/>
          <w:wAfter w:w="222" w:type="dxa"/>
          <w:trHeight w:val="3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Резервные фонды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r>
      <w:tr w:rsidR="00B42CA8" w:rsidRPr="00B42CA8" w:rsidTr="001E3BF1">
        <w:trPr>
          <w:gridAfter w:val="1"/>
          <w:wAfter w:w="222" w:type="dxa"/>
          <w:trHeight w:val="10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Резервные средства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870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22 000,00</w:t>
            </w:r>
          </w:p>
        </w:tc>
      </w:tr>
      <w:tr w:rsidR="00B42CA8" w:rsidRPr="00B42CA8" w:rsidTr="001E3BF1">
        <w:trPr>
          <w:gridAfter w:val="1"/>
          <w:wAfter w:w="222" w:type="dxa"/>
          <w:trHeight w:val="10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20 000,00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20 000,00</w:t>
            </w:r>
          </w:p>
        </w:tc>
      </w:tr>
      <w:tr w:rsidR="00B42CA8" w:rsidRPr="00B42CA8" w:rsidTr="001E3BF1">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иных платежей</w:t>
            </w:r>
          </w:p>
        </w:tc>
        <w:tc>
          <w:tcPr>
            <w:tcW w:w="864"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r>
      <w:tr w:rsidR="00B42CA8" w:rsidRPr="00B42CA8" w:rsidTr="001E3BF1">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r>
      <w:tr w:rsidR="00B42CA8" w:rsidRPr="00B42CA8" w:rsidTr="001E3BF1">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290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оборона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Мобилизационная и вневойсковая подготовка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r>
      <w:tr w:rsidR="00B42CA8" w:rsidRPr="00B42CA8" w:rsidTr="001E3BF1">
        <w:trPr>
          <w:gridAfter w:val="1"/>
          <w:wAfter w:w="222" w:type="dxa"/>
          <w:trHeight w:val="9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56 728,00</w:t>
            </w:r>
          </w:p>
        </w:tc>
      </w:tr>
      <w:tr w:rsidR="00B42CA8" w:rsidRPr="00B42CA8" w:rsidTr="001E3BF1">
        <w:trPr>
          <w:gridAfter w:val="1"/>
          <w:wAfter w:w="222" w:type="dxa"/>
          <w:trHeight w:val="25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17 132,00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3 600,00</w:t>
            </w:r>
          </w:p>
        </w:tc>
      </w:tr>
      <w:tr w:rsidR="00B42CA8" w:rsidRPr="00B42CA8" w:rsidTr="001E3BF1">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экономика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8 359 119,00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Дорожное хозяйств</w:t>
            </w:r>
            <w:proofErr w:type="gramStart"/>
            <w:r w:rsidRPr="00B42CA8">
              <w:rPr>
                <w:rFonts w:ascii="Arial" w:hAnsi="Arial" w:cs="Arial"/>
                <w:b/>
                <w:bCs/>
                <w:sz w:val="20"/>
                <w:szCs w:val="20"/>
              </w:rPr>
              <w:t>о(</w:t>
            </w:r>
            <w:proofErr w:type="gramEnd"/>
            <w:r w:rsidRPr="00B42CA8">
              <w:rPr>
                <w:rFonts w:ascii="Arial" w:hAnsi="Arial" w:cs="Arial"/>
                <w:b/>
                <w:bCs/>
                <w:sz w:val="20"/>
                <w:szCs w:val="20"/>
              </w:rPr>
              <w:t>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3 685 400,00</w:t>
            </w:r>
          </w:p>
        </w:tc>
      </w:tr>
      <w:tr w:rsidR="00B42CA8" w:rsidRPr="00B42CA8" w:rsidTr="001E3BF1">
        <w:trPr>
          <w:gridAfter w:val="1"/>
          <w:wAfter w:w="222" w:type="dxa"/>
          <w:trHeight w:val="9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r>
      <w:tr w:rsidR="00B42CA8" w:rsidRPr="00B42CA8" w:rsidTr="001E3BF1">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r>
      <w:tr w:rsidR="00B42CA8" w:rsidRPr="00B42CA8" w:rsidTr="001E3BF1">
        <w:trPr>
          <w:gridAfter w:val="1"/>
          <w:wAfter w:w="222" w:type="dxa"/>
          <w:trHeight w:val="9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157 895,00</w:t>
            </w:r>
          </w:p>
        </w:tc>
      </w:tr>
      <w:tr w:rsidR="00B42CA8" w:rsidRPr="00B42CA8" w:rsidTr="001E3BF1">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157 895,00</w:t>
            </w:r>
          </w:p>
        </w:tc>
      </w:tr>
      <w:tr w:rsidR="00B42CA8" w:rsidRPr="00B42CA8" w:rsidTr="001E3BF1">
        <w:trPr>
          <w:gridAfter w:val="1"/>
          <w:wAfter w:w="222" w:type="dxa"/>
          <w:trHeight w:val="10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527 505,00</w:t>
            </w:r>
          </w:p>
        </w:tc>
      </w:tr>
      <w:tr w:rsidR="00B42CA8" w:rsidRPr="00B42CA8" w:rsidTr="001E3BF1">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527 505,00</w:t>
            </w:r>
          </w:p>
        </w:tc>
      </w:tr>
      <w:tr w:rsidR="00B42CA8" w:rsidRPr="00B42CA8" w:rsidTr="001E3BF1">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национальной экономики</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4 673 719,00</w:t>
            </w:r>
          </w:p>
        </w:tc>
      </w:tr>
      <w:tr w:rsidR="00B42CA8" w:rsidRPr="00B42CA8" w:rsidTr="001E3BF1">
        <w:trPr>
          <w:gridAfter w:val="1"/>
          <w:wAfter w:w="222" w:type="dxa"/>
          <w:trHeight w:val="15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3 526 053,00</w:t>
            </w:r>
          </w:p>
        </w:tc>
      </w:tr>
      <w:tr w:rsidR="00B42CA8" w:rsidRPr="00B42CA8" w:rsidTr="001E3BF1">
        <w:trPr>
          <w:gridAfter w:val="1"/>
          <w:wAfter w:w="222" w:type="dxa"/>
          <w:trHeight w:val="7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2 708 182,00</w:t>
            </w:r>
          </w:p>
        </w:tc>
      </w:tr>
      <w:tr w:rsidR="00B42CA8" w:rsidRPr="00B42CA8" w:rsidTr="001E3BF1">
        <w:trPr>
          <w:gridAfter w:val="1"/>
          <w:wAfter w:w="222" w:type="dxa"/>
          <w:trHeight w:val="7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817 871,00</w:t>
            </w:r>
          </w:p>
        </w:tc>
      </w:tr>
      <w:tr w:rsidR="00B42CA8" w:rsidRPr="00B42CA8" w:rsidTr="001E3BF1">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казенных учреждений,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4 000,00</w:t>
            </w:r>
          </w:p>
        </w:tc>
      </w:tr>
      <w:tr w:rsidR="00B42CA8" w:rsidRPr="00B42CA8" w:rsidTr="001E3BF1">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109 800,00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695 366,00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260 350,00</w:t>
            </w:r>
          </w:p>
        </w:tc>
      </w:tr>
      <w:tr w:rsidR="00B42CA8" w:rsidRPr="00B42CA8" w:rsidTr="001E3BF1">
        <w:trPr>
          <w:gridAfter w:val="1"/>
          <w:wAfter w:w="222" w:type="dxa"/>
          <w:trHeight w:val="3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прочих налогов, сборов</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78 150,00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Жилищно-коммунальное хозяйство</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143 160,00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Благоустройство</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143 160,00</w:t>
            </w:r>
          </w:p>
        </w:tc>
      </w:tr>
      <w:tr w:rsidR="00B42CA8" w:rsidRPr="00B42CA8" w:rsidTr="001E3BF1">
        <w:trPr>
          <w:gridAfter w:val="1"/>
          <w:wAfter w:w="222" w:type="dxa"/>
          <w:trHeight w:val="14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Андреевского сельсовета Баганского района к работе в осенне-зимний период на 2014-2017 годы" - подпрограмма Уличное освещение</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r>
      <w:tr w:rsidR="00B42CA8" w:rsidRPr="00B42CA8" w:rsidTr="001E3BF1">
        <w:trPr>
          <w:gridAfter w:val="1"/>
          <w:wAfter w:w="222" w:type="dxa"/>
          <w:trHeight w:val="7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r>
      <w:tr w:rsidR="00B42CA8" w:rsidRPr="00B42CA8" w:rsidTr="001E3BF1">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Озеленение территории поселения</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r>
      <w:tr w:rsidR="00B42CA8" w:rsidRPr="00B42CA8" w:rsidTr="001E3BF1">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r>
      <w:tr w:rsidR="00B42CA8" w:rsidRPr="00B42CA8" w:rsidTr="001E3BF1">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Содержание мест захоронения</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r>
      <w:tr w:rsidR="00B42CA8" w:rsidRPr="00B42CA8" w:rsidTr="001E3BF1">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r>
      <w:tr w:rsidR="00B42CA8" w:rsidRPr="00B42CA8" w:rsidTr="001E3BF1">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B42CA8">
              <w:rPr>
                <w:rFonts w:ascii="Arial" w:hAnsi="Arial" w:cs="Arial"/>
                <w:b/>
                <w:bCs/>
                <w:sz w:val="20"/>
                <w:szCs w:val="20"/>
              </w:rPr>
              <w:t xml:space="preserve"> П</w:t>
            </w:r>
            <w:proofErr w:type="gramEnd"/>
            <w:r w:rsidRPr="00B42CA8">
              <w:rPr>
                <w:rFonts w:ascii="Arial" w:hAnsi="Arial" w:cs="Arial"/>
                <w:b/>
                <w:bCs/>
                <w:sz w:val="20"/>
                <w:szCs w:val="20"/>
              </w:rPr>
              <w:t>рочие мероприятия по благоустройству</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r>
      <w:tr w:rsidR="00B42CA8" w:rsidRPr="00B42CA8" w:rsidTr="001E3BF1">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1"/>
          <w:wAfter w:w="222" w:type="dxa"/>
          <w:trHeight w:val="4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КУЛЬТУРА И КИНЕМАТОГРАФИЯ</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3 288 563,00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Культура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3 288 563,00</w:t>
            </w:r>
          </w:p>
        </w:tc>
      </w:tr>
      <w:tr w:rsidR="00B42CA8" w:rsidRPr="00B42CA8" w:rsidTr="001E3BF1">
        <w:trPr>
          <w:gridAfter w:val="1"/>
          <w:wAfter w:w="222" w:type="dxa"/>
          <w:trHeight w:val="1020"/>
        </w:trPr>
        <w:tc>
          <w:tcPr>
            <w:tcW w:w="492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"Культура на 2016-2018 годы" расходы на содержание клубов - подпрограмма обеспечения деятельности учреждения</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3 288 563,00</w:t>
            </w:r>
          </w:p>
        </w:tc>
      </w:tr>
      <w:tr w:rsidR="00B42CA8" w:rsidRPr="00B42CA8" w:rsidTr="001E3BF1">
        <w:trPr>
          <w:gridAfter w:val="1"/>
          <w:wAfter w:w="222" w:type="dxa"/>
          <w:trHeight w:val="70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r>
      <w:tr w:rsidR="00B42CA8" w:rsidRPr="00B42CA8" w:rsidTr="001E3BF1">
        <w:trPr>
          <w:gridAfter w:val="1"/>
          <w:wAfter w:w="222" w:type="dxa"/>
          <w:trHeight w:val="225"/>
        </w:trPr>
        <w:tc>
          <w:tcPr>
            <w:tcW w:w="4925" w:type="dxa"/>
            <w:gridSpan w:val="5"/>
            <w:tcBorders>
              <w:top w:val="single" w:sz="4" w:space="0" w:color="auto"/>
              <w:left w:val="nil"/>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Коммунальные услуги</w:t>
            </w:r>
          </w:p>
        </w:tc>
        <w:tc>
          <w:tcPr>
            <w:tcW w:w="864"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2 000 200,00</w:t>
            </w:r>
          </w:p>
        </w:tc>
      </w:tr>
      <w:tr w:rsidR="00B42CA8" w:rsidRPr="00B42CA8" w:rsidTr="001E3BF1">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w:t>
            </w:r>
            <w:r w:rsidRPr="00B42CA8">
              <w:rPr>
                <w:rFonts w:ascii="Arial" w:hAnsi="Arial" w:cs="Arial"/>
                <w:b/>
                <w:bCs/>
                <w:sz w:val="20"/>
                <w:szCs w:val="20"/>
              </w:rPr>
              <w:lastRenderedPageBreak/>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lastRenderedPageBreak/>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xml:space="preserve">2 000 </w:t>
            </w:r>
            <w:r w:rsidRPr="00B42CA8">
              <w:rPr>
                <w:rFonts w:ascii="Arial" w:hAnsi="Arial" w:cs="Arial"/>
                <w:b/>
                <w:bCs/>
                <w:sz w:val="20"/>
                <w:szCs w:val="20"/>
              </w:rPr>
              <w:lastRenderedPageBreak/>
              <w:t>200,00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СОЦИАЛЬНАЯ ПОЛИТИКА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r>
      <w:tr w:rsidR="00B42CA8" w:rsidRPr="00B42CA8" w:rsidTr="001E3BF1">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Пенсионное обеспечение</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r>
      <w:tr w:rsidR="00B42CA8" w:rsidRPr="00B42CA8" w:rsidTr="001E3BF1">
        <w:trPr>
          <w:gridAfter w:val="1"/>
          <w:wAfter w:w="222" w:type="dxa"/>
          <w:trHeight w:val="4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Пенсии, выплачиваемые организациями сектора </w:t>
            </w:r>
            <w:proofErr w:type="spellStart"/>
            <w:r w:rsidRPr="00B42CA8">
              <w:rPr>
                <w:rFonts w:ascii="Arial" w:hAnsi="Arial" w:cs="Arial"/>
                <w:b/>
                <w:bCs/>
                <w:sz w:val="20"/>
                <w:szCs w:val="20"/>
              </w:rPr>
              <w:t>гос</w:t>
            </w:r>
            <w:proofErr w:type="gramStart"/>
            <w:r w:rsidRPr="00B42CA8">
              <w:rPr>
                <w:rFonts w:ascii="Arial" w:hAnsi="Arial" w:cs="Arial"/>
                <w:b/>
                <w:bCs/>
                <w:sz w:val="20"/>
                <w:szCs w:val="20"/>
              </w:rPr>
              <w:t>.у</w:t>
            </w:r>
            <w:proofErr w:type="gramEnd"/>
            <w:r w:rsidRPr="00B42CA8">
              <w:rPr>
                <w:rFonts w:ascii="Arial" w:hAnsi="Arial" w:cs="Arial"/>
                <w:b/>
                <w:bCs/>
                <w:sz w:val="20"/>
                <w:szCs w:val="20"/>
              </w:rPr>
              <w:t>правления</w:t>
            </w:r>
            <w:proofErr w:type="spellEnd"/>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Пособия, компенсации, меры социальной поддержки по публичным нормативным  обязательствам</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313</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r>
      <w:tr w:rsidR="00B42CA8" w:rsidRPr="00B42CA8" w:rsidTr="001E3BF1">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ФИЗИЧЕСКАЯ КУЛЬТУРА И СПОРТ</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1 326 426,00</w:t>
            </w:r>
          </w:p>
        </w:tc>
      </w:tr>
      <w:tr w:rsidR="00B42CA8" w:rsidRPr="00B42CA8" w:rsidTr="001E3BF1">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1 326 426,00</w:t>
            </w:r>
          </w:p>
        </w:tc>
      </w:tr>
      <w:tr w:rsidR="00B42CA8" w:rsidRPr="00B42CA8" w:rsidTr="001E3BF1">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1 019 455,00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782 992,00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236 463,00</w:t>
            </w:r>
          </w:p>
        </w:tc>
      </w:tr>
      <w:tr w:rsidR="00B42CA8" w:rsidRPr="00B42CA8" w:rsidTr="001E3BF1">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3 700,00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226 271,00</w:t>
            </w:r>
          </w:p>
        </w:tc>
      </w:tr>
      <w:tr w:rsidR="00B42CA8" w:rsidRPr="00B42CA8" w:rsidTr="001E3BF1">
        <w:trPr>
          <w:gridAfter w:val="1"/>
          <w:wAfter w:w="222" w:type="dxa"/>
          <w:trHeight w:val="4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72 000,00</w:t>
            </w:r>
          </w:p>
        </w:tc>
      </w:tr>
      <w:tr w:rsidR="00B42CA8" w:rsidRPr="00B42CA8" w:rsidTr="001E3BF1">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физической культуры и спорта</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r>
      <w:tr w:rsidR="00B42CA8" w:rsidRPr="00B42CA8" w:rsidTr="001E3BF1">
        <w:trPr>
          <w:gridAfter w:val="1"/>
          <w:wAfter w:w="222" w:type="dxa"/>
          <w:trHeight w:val="90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86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r>
      <w:tr w:rsidR="00B42CA8" w:rsidRPr="00B42CA8" w:rsidTr="001E3BF1">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r>
      <w:tr w:rsidR="00B42CA8" w:rsidRPr="00B42CA8" w:rsidTr="001E3BF1">
        <w:trPr>
          <w:gridAfter w:val="1"/>
          <w:wAfter w:w="222" w:type="dxa"/>
          <w:trHeight w:val="360"/>
        </w:trPr>
        <w:tc>
          <w:tcPr>
            <w:tcW w:w="49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864"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977"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16 044 760,00</w:t>
            </w: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12041" w:type="dxa"/>
        <w:tblInd w:w="96" w:type="dxa"/>
        <w:tblLayout w:type="fixed"/>
        <w:tblLook w:val="04A0" w:firstRow="1" w:lastRow="0" w:firstColumn="1" w:lastColumn="0" w:noHBand="0" w:noVBand="1"/>
      </w:tblPr>
      <w:tblGrid>
        <w:gridCol w:w="1388"/>
        <w:gridCol w:w="898"/>
        <w:gridCol w:w="898"/>
        <w:gridCol w:w="899"/>
        <w:gridCol w:w="319"/>
        <w:gridCol w:w="580"/>
        <w:gridCol w:w="128"/>
        <w:gridCol w:w="735"/>
        <w:gridCol w:w="116"/>
        <w:gridCol w:w="1042"/>
        <w:gridCol w:w="92"/>
        <w:gridCol w:w="709"/>
        <w:gridCol w:w="304"/>
        <w:gridCol w:w="976"/>
        <w:gridCol w:w="1276"/>
        <w:gridCol w:w="81"/>
        <w:gridCol w:w="236"/>
        <w:gridCol w:w="1364"/>
      </w:tblGrid>
      <w:tr w:rsidR="00B42CA8" w:rsidRPr="00B42CA8" w:rsidTr="001E3BF1">
        <w:trPr>
          <w:gridAfter w:val="1"/>
          <w:wAfter w:w="1364" w:type="dxa"/>
          <w:trHeight w:val="435"/>
        </w:trPr>
        <w:tc>
          <w:tcPr>
            <w:tcW w:w="138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081" w:type="dxa"/>
            <w:gridSpan w:val="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Приложение №4</w:t>
            </w:r>
          </w:p>
        </w:tc>
        <w:tc>
          <w:tcPr>
            <w:tcW w:w="1357" w:type="dxa"/>
            <w:gridSpan w:val="2"/>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r>
      <w:tr w:rsidR="00B42CA8" w:rsidRPr="00B42CA8" w:rsidTr="001E3BF1">
        <w:trPr>
          <w:gridAfter w:val="1"/>
          <w:wAfter w:w="1364" w:type="dxa"/>
          <w:trHeight w:val="195"/>
        </w:trPr>
        <w:tc>
          <w:tcPr>
            <w:tcW w:w="138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081" w:type="dxa"/>
            <w:gridSpan w:val="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УТВЕРЖДЕНО</w:t>
            </w:r>
          </w:p>
        </w:tc>
        <w:tc>
          <w:tcPr>
            <w:tcW w:w="1357" w:type="dxa"/>
            <w:gridSpan w:val="2"/>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r>
      <w:tr w:rsidR="00B42CA8" w:rsidRPr="00B42CA8" w:rsidTr="001E3BF1">
        <w:trPr>
          <w:gridAfter w:val="3"/>
          <w:wAfter w:w="1681" w:type="dxa"/>
          <w:trHeight w:val="480"/>
        </w:trPr>
        <w:tc>
          <w:tcPr>
            <w:tcW w:w="138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357" w:type="dxa"/>
            <w:gridSpan w:val="5"/>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решением третьей сессии </w:t>
            </w:r>
          </w:p>
        </w:tc>
      </w:tr>
      <w:tr w:rsidR="00B42CA8" w:rsidRPr="00B42CA8" w:rsidTr="001E3BF1">
        <w:trPr>
          <w:gridAfter w:val="3"/>
          <w:wAfter w:w="1681" w:type="dxa"/>
          <w:trHeight w:val="495"/>
        </w:trPr>
        <w:tc>
          <w:tcPr>
            <w:tcW w:w="138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3357" w:type="dxa"/>
            <w:gridSpan w:val="5"/>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r>
      <w:tr w:rsidR="00B42CA8" w:rsidRPr="00B42CA8" w:rsidTr="001E3BF1">
        <w:trPr>
          <w:trHeight w:val="285"/>
        </w:trPr>
        <w:tc>
          <w:tcPr>
            <w:tcW w:w="138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3438" w:type="dxa"/>
            <w:gridSpan w:val="6"/>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от 25 ноября 2015 года № 19</w:t>
            </w:r>
          </w:p>
        </w:tc>
        <w:tc>
          <w:tcPr>
            <w:tcW w:w="236"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364"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138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Таблица 2</w:t>
            </w:r>
          </w:p>
        </w:tc>
        <w:tc>
          <w:tcPr>
            <w:tcW w:w="97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7" w:type="dxa"/>
            <w:gridSpan w:val="2"/>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B42CA8" w:rsidRPr="00B42CA8" w:rsidRDefault="00B42CA8" w:rsidP="001E3BF1">
            <w:pPr>
              <w:rPr>
                <w:rFonts w:ascii="Arial" w:hAnsi="Arial" w:cs="Arial"/>
                <w:sz w:val="20"/>
                <w:szCs w:val="20"/>
              </w:rPr>
            </w:pPr>
          </w:p>
        </w:tc>
        <w:tc>
          <w:tcPr>
            <w:tcW w:w="1364"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10360" w:type="dxa"/>
            <w:gridSpan w:val="15"/>
            <w:vMerge w:val="restart"/>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42CA8">
              <w:rPr>
                <w:rFonts w:ascii="Arial" w:hAnsi="Arial" w:cs="Arial"/>
                <w:b/>
                <w:bCs/>
                <w:sz w:val="20"/>
                <w:szCs w:val="20"/>
              </w:rPr>
              <w:t>видов расходов классификации расходов бюджета</w:t>
            </w:r>
            <w:proofErr w:type="gramEnd"/>
            <w:r w:rsidRPr="00B42CA8">
              <w:rPr>
                <w:rFonts w:ascii="Arial" w:hAnsi="Arial" w:cs="Arial"/>
                <w:b/>
                <w:bCs/>
                <w:sz w:val="20"/>
                <w:szCs w:val="20"/>
              </w:rPr>
              <w:t xml:space="preserve"> на 2017-2018 годы</w:t>
            </w:r>
          </w:p>
        </w:tc>
        <w:tc>
          <w:tcPr>
            <w:tcW w:w="1681" w:type="dxa"/>
            <w:gridSpan w:val="3"/>
            <w:vAlign w:val="center"/>
            <w:hideMark/>
          </w:tcPr>
          <w:p w:rsidR="00B42CA8" w:rsidRPr="00B42CA8" w:rsidRDefault="00B42CA8" w:rsidP="001E3BF1">
            <w:pPr>
              <w:rPr>
                <w:rFonts w:ascii="Arial" w:hAnsi="Arial" w:cs="Arial"/>
                <w:sz w:val="20"/>
                <w:szCs w:val="20"/>
              </w:rPr>
            </w:pPr>
          </w:p>
        </w:tc>
      </w:tr>
      <w:tr w:rsidR="00B42CA8" w:rsidRPr="00B42CA8" w:rsidTr="001E3BF1">
        <w:trPr>
          <w:gridAfter w:val="3"/>
          <w:wAfter w:w="1681" w:type="dxa"/>
          <w:trHeight w:val="300"/>
        </w:trPr>
        <w:tc>
          <w:tcPr>
            <w:tcW w:w="10360" w:type="dxa"/>
            <w:gridSpan w:val="15"/>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3"/>
          <w:wAfter w:w="1681" w:type="dxa"/>
          <w:trHeight w:val="300"/>
        </w:trPr>
        <w:tc>
          <w:tcPr>
            <w:tcW w:w="10360" w:type="dxa"/>
            <w:gridSpan w:val="15"/>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3"/>
          <w:wAfter w:w="1681" w:type="dxa"/>
          <w:trHeight w:val="315"/>
        </w:trPr>
        <w:tc>
          <w:tcPr>
            <w:tcW w:w="138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80" w:type="dxa"/>
            <w:gridSpan w:val="2"/>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276"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r>
      <w:tr w:rsidR="00B42CA8" w:rsidRPr="00B42CA8" w:rsidTr="001E3BF1">
        <w:trPr>
          <w:gridAfter w:val="3"/>
          <w:wAfter w:w="1681" w:type="dxa"/>
          <w:trHeight w:val="315"/>
        </w:trPr>
        <w:tc>
          <w:tcPr>
            <w:tcW w:w="1388"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98"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99"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319"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708" w:type="dxa"/>
            <w:gridSpan w:val="2"/>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851" w:type="dxa"/>
            <w:gridSpan w:val="2"/>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34" w:type="dxa"/>
            <w:gridSpan w:val="2"/>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280" w:type="dxa"/>
            <w:gridSpan w:val="2"/>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sz w:val="20"/>
                <w:szCs w:val="20"/>
              </w:rPr>
            </w:pPr>
          </w:p>
        </w:tc>
        <w:tc>
          <w:tcPr>
            <w:tcW w:w="1276"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рублей</w:t>
            </w:r>
          </w:p>
        </w:tc>
      </w:tr>
      <w:tr w:rsidR="00B42CA8" w:rsidRPr="00B42CA8" w:rsidTr="001E3BF1">
        <w:trPr>
          <w:gridAfter w:val="3"/>
          <w:wAfter w:w="1681" w:type="dxa"/>
          <w:trHeight w:val="270"/>
        </w:trPr>
        <w:tc>
          <w:tcPr>
            <w:tcW w:w="440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p>
        </w:tc>
        <w:tc>
          <w:tcPr>
            <w:tcW w:w="708" w:type="dxa"/>
            <w:gridSpan w:val="2"/>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851" w:type="dxa"/>
            <w:gridSpan w:val="2"/>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134" w:type="dxa"/>
            <w:gridSpan w:val="2"/>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709" w:type="dxa"/>
            <w:tcBorders>
              <w:top w:val="single" w:sz="8" w:space="0" w:color="auto"/>
              <w:left w:val="nil"/>
              <w:bottom w:val="nil"/>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2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2018 год</w:t>
            </w:r>
          </w:p>
        </w:tc>
      </w:tr>
      <w:tr w:rsidR="00B42CA8" w:rsidRPr="00B42CA8" w:rsidTr="001E3BF1">
        <w:trPr>
          <w:gridAfter w:val="3"/>
          <w:wAfter w:w="1681" w:type="dxa"/>
          <w:trHeight w:val="1605"/>
        </w:trPr>
        <w:tc>
          <w:tcPr>
            <w:tcW w:w="4402" w:type="dxa"/>
            <w:gridSpan w:val="5"/>
            <w:tcBorders>
              <w:top w:val="nil"/>
              <w:left w:val="single" w:sz="8" w:space="0" w:color="auto"/>
              <w:bottom w:val="single" w:sz="8" w:space="0" w:color="auto"/>
              <w:right w:val="nil"/>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708" w:type="dxa"/>
            <w:gridSpan w:val="2"/>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раздела</w:t>
            </w:r>
          </w:p>
        </w:tc>
        <w:tc>
          <w:tcPr>
            <w:tcW w:w="851" w:type="dxa"/>
            <w:gridSpan w:val="2"/>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подраздела</w:t>
            </w:r>
          </w:p>
        </w:tc>
        <w:tc>
          <w:tcPr>
            <w:tcW w:w="1134" w:type="dxa"/>
            <w:gridSpan w:val="2"/>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целевой статьи</w:t>
            </w:r>
          </w:p>
        </w:tc>
        <w:tc>
          <w:tcPr>
            <w:tcW w:w="709"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вида расходов</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gridAfter w:val="3"/>
          <w:wAfter w:w="1681" w:type="dxa"/>
          <w:trHeight w:val="255"/>
        </w:trPr>
        <w:tc>
          <w:tcPr>
            <w:tcW w:w="1388" w:type="dxa"/>
            <w:tcBorders>
              <w:top w:val="nil"/>
              <w:left w:val="single" w:sz="8" w:space="0" w:color="auto"/>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898" w:type="dxa"/>
            <w:tcBorders>
              <w:top w:val="nil"/>
              <w:left w:val="single" w:sz="8" w:space="0" w:color="auto"/>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98" w:type="dxa"/>
            <w:tcBorders>
              <w:top w:val="nil"/>
              <w:left w:val="nil"/>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99" w:type="dxa"/>
            <w:tcBorders>
              <w:top w:val="nil"/>
              <w:left w:val="nil"/>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319" w:type="dxa"/>
            <w:tcBorders>
              <w:top w:val="nil"/>
              <w:left w:val="nil"/>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708" w:type="dxa"/>
            <w:gridSpan w:val="2"/>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851" w:type="dxa"/>
            <w:gridSpan w:val="2"/>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1134" w:type="dxa"/>
            <w:gridSpan w:val="2"/>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709"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6</w:t>
            </w:r>
          </w:p>
        </w:tc>
        <w:tc>
          <w:tcPr>
            <w:tcW w:w="1280" w:type="dxa"/>
            <w:gridSpan w:val="2"/>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w:t>
            </w:r>
          </w:p>
        </w:tc>
        <w:tc>
          <w:tcPr>
            <w:tcW w:w="127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w:t>
            </w:r>
          </w:p>
        </w:tc>
      </w:tr>
      <w:tr w:rsidR="00B42CA8" w:rsidRPr="00B42CA8" w:rsidTr="001E3BF1">
        <w:trPr>
          <w:gridAfter w:val="3"/>
          <w:wAfter w:w="1681" w:type="dxa"/>
          <w:trHeight w:val="255"/>
        </w:trPr>
        <w:tc>
          <w:tcPr>
            <w:tcW w:w="780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7000400,00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7013000,00</w:t>
            </w:r>
          </w:p>
        </w:tc>
      </w:tr>
      <w:tr w:rsidR="00B42CA8" w:rsidRPr="00B42CA8" w:rsidTr="001E3BF1">
        <w:trPr>
          <w:gridAfter w:val="3"/>
          <w:wAfter w:w="1681" w:type="dxa"/>
          <w:trHeight w:val="225"/>
        </w:trPr>
        <w:tc>
          <w:tcPr>
            <w:tcW w:w="4402" w:type="dxa"/>
            <w:gridSpan w:val="5"/>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Общегосударственные вопросы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2 354 992,00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2 354 992,00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r>
      <w:tr w:rsidR="00B42CA8" w:rsidRPr="00B42CA8" w:rsidTr="001E3BF1">
        <w:trPr>
          <w:gridAfter w:val="3"/>
          <w:wAfter w:w="1681" w:type="dxa"/>
          <w:trHeight w:val="8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r>
      <w:tr w:rsidR="00B42CA8" w:rsidRPr="00B42CA8" w:rsidTr="001E3BF1">
        <w:trPr>
          <w:gridAfter w:val="3"/>
          <w:wAfter w:w="1681" w:type="dxa"/>
          <w:trHeight w:val="73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r>
      <w:tr w:rsidR="00B42CA8" w:rsidRPr="00B42CA8" w:rsidTr="001E3BF1">
        <w:trPr>
          <w:gridAfter w:val="3"/>
          <w:wAfter w:w="1681" w:type="dxa"/>
          <w:trHeight w:val="97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78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Функционирование местных администраций за счет средств местного бюджета - обеспечение деятельности учреждений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3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78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3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0,00</w:t>
            </w:r>
          </w:p>
        </w:tc>
      </w:tr>
      <w:tr w:rsidR="00B42CA8" w:rsidRPr="00B42CA8" w:rsidTr="001E3BF1">
        <w:trPr>
          <w:gridAfter w:val="3"/>
          <w:wAfter w:w="1681" w:type="dxa"/>
          <w:trHeight w:val="22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экономика</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3 823 183,00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3 854 583,00</w:t>
            </w:r>
          </w:p>
        </w:tc>
      </w:tr>
      <w:tr w:rsidR="00B42CA8" w:rsidRPr="00B42CA8" w:rsidTr="001E3BF1">
        <w:trPr>
          <w:gridAfter w:val="3"/>
          <w:wAfter w:w="1681" w:type="dxa"/>
          <w:trHeight w:val="22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Дорожное хозяйств</w:t>
            </w:r>
            <w:proofErr w:type="gramStart"/>
            <w:r w:rsidRPr="00B42CA8">
              <w:rPr>
                <w:rFonts w:ascii="Arial" w:hAnsi="Arial" w:cs="Arial"/>
                <w:b/>
                <w:bCs/>
                <w:sz w:val="20"/>
                <w:szCs w:val="20"/>
              </w:rPr>
              <w:t>о(</w:t>
            </w:r>
            <w:proofErr w:type="gramEnd"/>
            <w:r w:rsidRPr="00B42CA8">
              <w:rPr>
                <w:rFonts w:ascii="Arial" w:hAnsi="Arial" w:cs="Arial"/>
                <w:b/>
                <w:bCs/>
                <w:sz w:val="20"/>
                <w:szCs w:val="20"/>
              </w:rPr>
              <w:t>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2 546 800,00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2 578 200,00</w:t>
            </w:r>
          </w:p>
        </w:tc>
      </w:tr>
      <w:tr w:rsidR="00B42CA8" w:rsidRPr="00B42CA8" w:rsidTr="001E3BF1">
        <w:trPr>
          <w:gridAfter w:val="3"/>
          <w:wAfter w:w="1681" w:type="dxa"/>
          <w:trHeight w:val="9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r>
      <w:tr w:rsidR="00B42CA8" w:rsidRPr="00B42CA8" w:rsidTr="001E3BF1">
        <w:trPr>
          <w:gridAfter w:val="3"/>
          <w:wAfter w:w="1681" w:type="dxa"/>
          <w:trHeight w:val="8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r>
      <w:tr w:rsidR="00B42CA8" w:rsidRPr="00B42CA8" w:rsidTr="001E3BF1">
        <w:trPr>
          <w:gridAfter w:val="3"/>
          <w:wAfter w:w="1681" w:type="dxa"/>
          <w:trHeight w:val="99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r>
      <w:tr w:rsidR="00B42CA8" w:rsidRPr="00B42CA8" w:rsidTr="001E3BF1">
        <w:trPr>
          <w:gridAfter w:val="3"/>
          <w:wAfter w:w="1681" w:type="dxa"/>
          <w:trHeight w:val="76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r>
      <w:tr w:rsidR="00B42CA8" w:rsidRPr="00B42CA8" w:rsidTr="001E3BF1">
        <w:trPr>
          <w:gridAfter w:val="3"/>
          <w:wAfter w:w="1681" w:type="dxa"/>
          <w:trHeight w:val="9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441 500,00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472 900,00</w:t>
            </w:r>
          </w:p>
        </w:tc>
      </w:tr>
      <w:tr w:rsidR="00B42CA8" w:rsidRPr="00B42CA8" w:rsidTr="001E3BF1">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441 500,00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472 900,00</w:t>
            </w:r>
          </w:p>
        </w:tc>
      </w:tr>
      <w:tr w:rsidR="00B42CA8" w:rsidRPr="00B42CA8" w:rsidTr="001E3BF1">
        <w:trPr>
          <w:gridAfter w:val="3"/>
          <w:wAfter w:w="1681" w:type="dxa"/>
          <w:trHeight w:val="43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национальной экономики</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r>
      <w:tr w:rsidR="00B42CA8" w:rsidRPr="00B42CA8" w:rsidTr="001E3BF1">
        <w:trPr>
          <w:gridAfter w:val="3"/>
          <w:wAfter w:w="1681" w:type="dxa"/>
          <w:trHeight w:val="15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r>
      <w:tr w:rsidR="00B42CA8" w:rsidRPr="00B42CA8" w:rsidTr="001E3BF1">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r>
      <w:tr w:rsidR="00B42CA8" w:rsidRPr="00B42CA8" w:rsidTr="001E3BF1">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r>
      <w:tr w:rsidR="00B42CA8" w:rsidRPr="00B42CA8" w:rsidTr="001E3BF1">
        <w:trPr>
          <w:gridAfter w:val="3"/>
          <w:wAfter w:w="1681" w:type="dxa"/>
          <w:trHeight w:val="5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Муниципальная программа "Развитие физической культуры и спорта на 2016-2018 годы" - оплата труда</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822 225,00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803 425,00</w:t>
            </w:r>
          </w:p>
        </w:tc>
      </w:tr>
      <w:tr w:rsidR="00B42CA8" w:rsidRPr="00B42CA8" w:rsidTr="001E3BF1">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631 509,00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617 070,00</w:t>
            </w:r>
          </w:p>
        </w:tc>
      </w:tr>
      <w:tr w:rsidR="00B42CA8" w:rsidRPr="00B42CA8" w:rsidTr="001E3BF1">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w:t>
            </w:r>
            <w:proofErr w:type="gramStart"/>
            <w:r w:rsidRPr="00B42CA8">
              <w:rPr>
                <w:rFonts w:ascii="Arial" w:hAnsi="Arial" w:cs="Arial"/>
                <w:b/>
                <w:bCs/>
                <w:sz w:val="20"/>
                <w:szCs w:val="20"/>
              </w:rPr>
              <w:t>государственных</w:t>
            </w:r>
            <w:proofErr w:type="gramEnd"/>
            <w:r w:rsidRPr="00B42CA8">
              <w:rPr>
                <w:rFonts w:ascii="Arial" w:hAnsi="Arial" w:cs="Arial"/>
                <w:b/>
                <w:bCs/>
                <w:sz w:val="20"/>
                <w:szCs w:val="20"/>
              </w:rPr>
              <w:t xml:space="preserve"> (муниципальных) </w:t>
            </w:r>
            <w:proofErr w:type="spellStart"/>
            <w:r w:rsidRPr="00B42CA8">
              <w:rPr>
                <w:rFonts w:ascii="Arial" w:hAnsi="Arial" w:cs="Arial"/>
                <w:b/>
                <w:bCs/>
                <w:sz w:val="20"/>
                <w:szCs w:val="20"/>
              </w:rPr>
              <w:t>органови</w:t>
            </w:r>
            <w:proofErr w:type="spellEnd"/>
            <w:r w:rsidRPr="00B42CA8">
              <w:rPr>
                <w:rFonts w:ascii="Arial" w:hAnsi="Arial" w:cs="Arial"/>
                <w:b/>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1280" w:type="dxa"/>
            <w:gridSpan w:val="2"/>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190 716,00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186 355,00</w:t>
            </w:r>
          </w:p>
        </w:tc>
      </w:tr>
      <w:tr w:rsidR="00B42CA8" w:rsidRPr="00B42CA8" w:rsidTr="001E3BF1">
        <w:trPr>
          <w:gridAfter w:val="3"/>
          <w:wAfter w:w="1681" w:type="dxa"/>
          <w:trHeight w:val="360"/>
        </w:trPr>
        <w:tc>
          <w:tcPr>
            <w:tcW w:w="440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7 000 400,00</w:t>
            </w:r>
          </w:p>
        </w:tc>
        <w:tc>
          <w:tcPr>
            <w:tcW w:w="127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7 013 000,00</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9920" w:type="dxa"/>
        <w:tblInd w:w="96" w:type="dxa"/>
        <w:tblLook w:val="04A0" w:firstRow="1" w:lastRow="0" w:firstColumn="1" w:lastColumn="0" w:noHBand="0" w:noVBand="1"/>
      </w:tblPr>
      <w:tblGrid>
        <w:gridCol w:w="2140"/>
        <w:gridCol w:w="695"/>
        <w:gridCol w:w="652"/>
        <w:gridCol w:w="617"/>
        <w:gridCol w:w="584"/>
        <w:gridCol w:w="1329"/>
        <w:gridCol w:w="672"/>
        <w:gridCol w:w="594"/>
        <w:gridCol w:w="614"/>
        <w:gridCol w:w="1358"/>
        <w:gridCol w:w="222"/>
        <w:gridCol w:w="222"/>
        <w:gridCol w:w="222"/>
        <w:gridCol w:w="222"/>
      </w:tblGrid>
      <w:tr w:rsidR="00B42CA8" w:rsidRPr="00B42CA8" w:rsidTr="001E3BF1">
        <w:trPr>
          <w:gridAfter w:val="4"/>
          <w:wAfter w:w="888" w:type="dxa"/>
          <w:trHeight w:val="435"/>
        </w:trPr>
        <w:tc>
          <w:tcPr>
            <w:tcW w:w="9032" w:type="dxa"/>
            <w:gridSpan w:val="10"/>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lastRenderedPageBreak/>
              <w:t>Приложение №5</w:t>
            </w:r>
          </w:p>
        </w:tc>
      </w:tr>
      <w:tr w:rsidR="00B42CA8" w:rsidRPr="00B42CA8" w:rsidTr="001E3BF1">
        <w:trPr>
          <w:gridAfter w:val="4"/>
          <w:wAfter w:w="888" w:type="dxa"/>
          <w:trHeight w:val="330"/>
        </w:trPr>
        <w:tc>
          <w:tcPr>
            <w:tcW w:w="9032" w:type="dxa"/>
            <w:gridSpan w:val="10"/>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УТВЕРЖДЕНО</w:t>
            </w:r>
          </w:p>
        </w:tc>
      </w:tr>
      <w:tr w:rsidR="00B42CA8" w:rsidRPr="00B42CA8" w:rsidTr="001E3BF1">
        <w:trPr>
          <w:gridAfter w:val="4"/>
          <w:wAfter w:w="888" w:type="dxa"/>
          <w:trHeight w:val="240"/>
        </w:trPr>
        <w:tc>
          <w:tcPr>
            <w:tcW w:w="9032" w:type="dxa"/>
            <w:gridSpan w:val="10"/>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решением третьей сессии </w:t>
            </w:r>
          </w:p>
        </w:tc>
      </w:tr>
      <w:tr w:rsidR="00B42CA8" w:rsidRPr="00B42CA8" w:rsidTr="001E3BF1">
        <w:trPr>
          <w:gridAfter w:val="4"/>
          <w:wAfter w:w="888" w:type="dxa"/>
          <w:trHeight w:val="270"/>
        </w:trPr>
        <w:tc>
          <w:tcPr>
            <w:tcW w:w="9032" w:type="dxa"/>
            <w:gridSpan w:val="10"/>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r>
      <w:tr w:rsidR="00B42CA8" w:rsidRPr="00B42CA8" w:rsidTr="001E3BF1">
        <w:trPr>
          <w:gridAfter w:val="4"/>
          <w:wAfter w:w="888" w:type="dxa"/>
          <w:trHeight w:val="285"/>
        </w:trPr>
        <w:tc>
          <w:tcPr>
            <w:tcW w:w="9032" w:type="dxa"/>
            <w:gridSpan w:val="10"/>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от 25 ноября 2015 года № 19</w:t>
            </w:r>
          </w:p>
        </w:tc>
      </w:tr>
      <w:tr w:rsidR="00B42CA8" w:rsidRPr="00B42CA8" w:rsidTr="001E3BF1">
        <w:trPr>
          <w:gridAfter w:val="4"/>
          <w:wAfter w:w="888" w:type="dxa"/>
          <w:trHeight w:val="285"/>
        </w:trPr>
        <w:tc>
          <w:tcPr>
            <w:tcW w:w="9032" w:type="dxa"/>
            <w:gridSpan w:val="10"/>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Таблица</w:t>
            </w:r>
            <w:proofErr w:type="gramStart"/>
            <w:r w:rsidRPr="00B42CA8">
              <w:rPr>
                <w:rFonts w:ascii="Arial" w:hAnsi="Arial" w:cs="Arial"/>
                <w:sz w:val="20"/>
                <w:szCs w:val="20"/>
              </w:rPr>
              <w:t>1</w:t>
            </w:r>
            <w:proofErr w:type="gramEnd"/>
          </w:p>
        </w:tc>
      </w:tr>
      <w:tr w:rsidR="00B42CA8" w:rsidRPr="00B42CA8" w:rsidTr="001E3BF1">
        <w:trPr>
          <w:trHeight w:val="255"/>
        </w:trPr>
        <w:tc>
          <w:tcPr>
            <w:tcW w:w="9920" w:type="dxa"/>
            <w:gridSpan w:val="1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   </w:t>
            </w:r>
            <w:proofErr w:type="gramStart"/>
            <w:r w:rsidRPr="00B42CA8">
              <w:rPr>
                <w:rFonts w:ascii="Arial" w:hAnsi="Arial" w:cs="Arial"/>
                <w:b/>
                <w:bCs/>
                <w:sz w:val="20"/>
                <w:szCs w:val="20"/>
              </w:rPr>
              <w:t xml:space="preserve">Распределение бюджетных ассигнований по целевым статьям (муниципальным </w:t>
            </w:r>
            <w:proofErr w:type="gramEnd"/>
          </w:p>
        </w:tc>
      </w:tr>
      <w:tr w:rsidR="00B42CA8" w:rsidRPr="00B42CA8" w:rsidTr="001E3BF1">
        <w:trPr>
          <w:trHeight w:val="300"/>
        </w:trPr>
        <w:tc>
          <w:tcPr>
            <w:tcW w:w="9920" w:type="dxa"/>
            <w:gridSpan w:val="1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программам и непрограммным направлениям деятельности), группам и подгруппам</w:t>
            </w:r>
          </w:p>
        </w:tc>
      </w:tr>
      <w:tr w:rsidR="00B42CA8" w:rsidRPr="00B42CA8" w:rsidTr="001E3BF1">
        <w:trPr>
          <w:trHeight w:val="300"/>
        </w:trPr>
        <w:tc>
          <w:tcPr>
            <w:tcW w:w="7674" w:type="dxa"/>
            <w:gridSpan w:val="9"/>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       видов расходов классификации расходов бюджета на 2016 год</w:t>
            </w:r>
          </w:p>
        </w:tc>
        <w:tc>
          <w:tcPr>
            <w:tcW w:w="1358"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21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9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1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8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9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14"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8"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214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695"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65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617"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58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67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59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61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358"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рублей</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8" w:space="0" w:color="auto"/>
              <w:left w:val="single" w:sz="8" w:space="0" w:color="auto"/>
              <w:bottom w:val="nil"/>
              <w:right w:val="nil"/>
            </w:tcBorders>
            <w:shd w:val="clear" w:color="auto" w:fill="auto"/>
            <w:noWrap/>
            <w:vAlign w:val="center"/>
            <w:hideMark/>
          </w:tcPr>
          <w:p w:rsidR="00B42CA8" w:rsidRPr="00B42CA8" w:rsidRDefault="00B42CA8" w:rsidP="001E3BF1">
            <w:pPr>
              <w:jc w:val="center"/>
              <w:rPr>
                <w:rFonts w:ascii="Arial" w:hAnsi="Arial" w:cs="Arial"/>
                <w:b/>
                <w:bCs/>
                <w:sz w:val="20"/>
                <w:szCs w:val="20"/>
              </w:rPr>
            </w:pP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ЦСР</w:t>
            </w:r>
          </w:p>
        </w:tc>
        <w:tc>
          <w:tcPr>
            <w:tcW w:w="6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РЗ</w:t>
            </w:r>
          </w:p>
        </w:tc>
        <w:tc>
          <w:tcPr>
            <w:tcW w:w="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proofErr w:type="gramStart"/>
            <w:r w:rsidRPr="00B42CA8">
              <w:rPr>
                <w:rFonts w:ascii="Arial" w:hAnsi="Arial" w:cs="Arial"/>
                <w:b/>
                <w:bCs/>
                <w:sz w:val="20"/>
                <w:szCs w:val="20"/>
              </w:rPr>
              <w:t>ПР</w:t>
            </w:r>
            <w:proofErr w:type="gramEnd"/>
          </w:p>
        </w:tc>
        <w:tc>
          <w:tcPr>
            <w:tcW w:w="1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86"/>
        </w:trPr>
        <w:tc>
          <w:tcPr>
            <w:tcW w:w="2835" w:type="dxa"/>
            <w:gridSpan w:val="2"/>
            <w:tcBorders>
              <w:top w:val="nil"/>
              <w:left w:val="single" w:sz="8" w:space="0" w:color="auto"/>
              <w:bottom w:val="single" w:sz="8"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Наименование показателя</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853" w:type="dxa"/>
            <w:gridSpan w:val="3"/>
            <w:tcBorders>
              <w:top w:val="nil"/>
              <w:bottom w:val="single" w:sz="8" w:space="0" w:color="auto"/>
              <w:right w:val="nil"/>
            </w:tcBorders>
            <w:shd w:val="clear" w:color="auto" w:fill="auto"/>
            <w:noWrap/>
            <w:vAlign w:val="center"/>
            <w:hideMark/>
          </w:tcPr>
          <w:p w:rsidR="00B42CA8" w:rsidRPr="00B42CA8" w:rsidRDefault="00B42CA8" w:rsidP="001E3BF1">
            <w:pPr>
              <w:rPr>
                <w:rFonts w:ascii="Arial" w:hAnsi="Arial" w:cs="Arial"/>
                <w:b/>
                <w:bCs/>
                <w:sz w:val="20"/>
                <w:szCs w:val="20"/>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672"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614"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1358" w:type="dxa"/>
            <w:vMerge/>
            <w:tcBorders>
              <w:top w:val="single" w:sz="8" w:space="0" w:color="auto"/>
              <w:left w:val="single" w:sz="8" w:space="0" w:color="auto"/>
              <w:bottom w:val="single" w:sz="8" w:space="0" w:color="auto"/>
              <w:right w:val="single" w:sz="8" w:space="0" w:color="auto"/>
            </w:tcBorders>
            <w:vAlign w:val="center"/>
            <w:hideMark/>
          </w:tcPr>
          <w:p w:rsidR="00B42CA8" w:rsidRPr="00B42CA8" w:rsidRDefault="00B42CA8" w:rsidP="001E3BF1">
            <w:pPr>
              <w:rPr>
                <w:rFonts w:ascii="Arial" w:hAnsi="Arial" w:cs="Arial"/>
                <w:b/>
                <w:bCs/>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33"/>
        </w:trPr>
        <w:tc>
          <w:tcPr>
            <w:tcW w:w="4688" w:type="dxa"/>
            <w:gridSpan w:val="5"/>
            <w:tcBorders>
              <w:top w:val="nil"/>
              <w:left w:val="single" w:sz="8" w:space="0" w:color="auto"/>
              <w:bottom w:val="nil"/>
              <w:right w:val="single" w:sz="8"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110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w:t>
            </w:r>
          </w:p>
        </w:tc>
        <w:tc>
          <w:tcPr>
            <w:tcW w:w="672"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594"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614"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1358"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6</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Общегосударственные вопросы</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2 538 232,00</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818"/>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Непрограммное направление </w:t>
            </w:r>
            <w:proofErr w:type="gramStart"/>
            <w:r w:rsidRPr="00B42CA8">
              <w:rPr>
                <w:rFonts w:ascii="Arial" w:hAnsi="Arial" w:cs="Arial"/>
                <w:b/>
                <w:bCs/>
                <w:sz w:val="20"/>
                <w:szCs w:val="20"/>
              </w:rPr>
              <w:t>деятельности-Функционирование</w:t>
            </w:r>
            <w:proofErr w:type="gramEnd"/>
            <w:r w:rsidRPr="00B42CA8">
              <w:rPr>
                <w:rFonts w:ascii="Arial" w:hAnsi="Arial" w:cs="Arial"/>
                <w:b/>
                <w:bCs/>
                <w:sz w:val="20"/>
                <w:szCs w:val="20"/>
              </w:rPr>
              <w:t xml:space="preserve"> высшего должностного лица муниципального образования-за счет местного бюджета-оплата труда и начисления</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51"/>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1 900 208,00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Фонд оплаты труда государственных (муниципальных) органов и 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62"/>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9 500,00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8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6 300,00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6 300,00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выплаты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6 300,00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0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Непрограммное направление </w:t>
            </w:r>
            <w:proofErr w:type="gramStart"/>
            <w:r w:rsidRPr="00B42CA8">
              <w:rPr>
                <w:rFonts w:ascii="Arial" w:hAnsi="Arial" w:cs="Arial"/>
                <w:b/>
                <w:bCs/>
                <w:sz w:val="20"/>
                <w:szCs w:val="20"/>
              </w:rPr>
              <w:t>деятельности-Функционирование</w:t>
            </w:r>
            <w:proofErr w:type="gramEnd"/>
            <w:r w:rsidRPr="00B42CA8">
              <w:rPr>
                <w:rFonts w:ascii="Arial" w:hAnsi="Arial" w:cs="Arial"/>
                <w:b/>
                <w:bCs/>
                <w:sz w:val="20"/>
                <w:szCs w:val="20"/>
              </w:rPr>
              <w:t xml:space="preserve"> местных администраций-за счет средств местного бюджета-обеспечение деятельности учреждений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173 740,00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Услуги связи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Иные межбюджетные трансферты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Перечисления другим бюджетам бюджетной системы Российской Федерации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69"/>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39 740,00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14 100,00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14 100,00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14 100,00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прочих налогов, сборов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25 640,00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25 640,00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25 640,00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9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Перечисления другим бюджетам бюджетной системы Российской Федерации</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06</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Резервные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1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Резервные средства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общегосударственные вопросы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15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иных платежей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853</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853</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853</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оборона</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Мобилизационная и вневойсковая подготовка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829"/>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79 560,00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56 728,00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56 728,00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56 728,00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17 132,00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17 132,00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17 132,00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Транспортные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Услуги связи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5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экономика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8 359 119,00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Дорожное хозяйств</w:t>
            </w:r>
            <w:proofErr w:type="gramStart"/>
            <w:r w:rsidRPr="00B42CA8">
              <w:rPr>
                <w:rFonts w:ascii="Arial" w:hAnsi="Arial" w:cs="Arial"/>
                <w:b/>
                <w:bCs/>
                <w:sz w:val="20"/>
                <w:szCs w:val="20"/>
              </w:rPr>
              <w:t>о(</w:t>
            </w:r>
            <w:proofErr w:type="gramEnd"/>
            <w:r w:rsidRPr="00B42CA8">
              <w:rPr>
                <w:rFonts w:ascii="Arial" w:hAnsi="Arial" w:cs="Arial"/>
                <w:b/>
                <w:bCs/>
                <w:sz w:val="20"/>
                <w:szCs w:val="20"/>
              </w:rPr>
              <w:t>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3 685 400,00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97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Закупка товаров, работ, услуг в целях капитального ремонта государственного (муниципального)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102"/>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B42CA8">
              <w:rPr>
                <w:rFonts w:ascii="Arial" w:hAnsi="Arial" w:cs="Arial"/>
                <w:b/>
                <w:bCs/>
                <w:sz w:val="20"/>
                <w:szCs w:val="20"/>
              </w:rPr>
              <w:t>"-</w:t>
            </w:r>
            <w:proofErr w:type="gramEnd"/>
            <w:r w:rsidRPr="00B42CA8">
              <w:rPr>
                <w:rFonts w:ascii="Arial" w:hAnsi="Arial" w:cs="Arial"/>
                <w:b/>
                <w:bCs/>
                <w:sz w:val="20"/>
                <w:szCs w:val="20"/>
              </w:rPr>
              <w:t>за счет средств местного бюджета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157 895,00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157 895,00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157 895,00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00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527 505,00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527 505,00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527 505,00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национальной экономики</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4 673 719,00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53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4 673 719,00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9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Фонд оплаты труда казенных учреждений и взносы по обязательному социальному страхованию</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3 530 053,00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2 708 182,00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2 708 182,00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2 708 182,00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817 871,00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817 871,00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817 871,00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6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выплаты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5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1 143 666,00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104 800,00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104 800,00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104 800,00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260 350,00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260 350,00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260 350,00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прочих налогов, сборов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78 150,00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78 150,00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78 150,00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Услуги связи</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448 366,00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448 366,00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Коммунальные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448 366,00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240 000,00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240 000,00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240 000,00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Жилищно-коммунальное хозяйство</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143 160,00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Благоустройство</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143 160,00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4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6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48 000,00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9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"Жилищно-</w:t>
            </w:r>
            <w:proofErr w:type="spellStart"/>
            <w:r w:rsidRPr="00B42CA8">
              <w:rPr>
                <w:rFonts w:ascii="Arial" w:hAnsi="Arial" w:cs="Arial"/>
                <w:b/>
                <w:bCs/>
                <w:sz w:val="20"/>
                <w:szCs w:val="20"/>
              </w:rPr>
              <w:t>комунальное</w:t>
            </w:r>
            <w:proofErr w:type="spellEnd"/>
            <w:r w:rsidRPr="00B42CA8">
              <w:rPr>
                <w:rFonts w:ascii="Arial" w:hAnsi="Arial" w:cs="Arial"/>
                <w:b/>
                <w:bCs/>
                <w:sz w:val="20"/>
                <w:szCs w:val="20"/>
              </w:rPr>
              <w:t xml:space="preserve"> хозяйство 2015-2017 годы" подпрограмм</w:t>
            </w:r>
            <w:proofErr w:type="gramStart"/>
            <w:r w:rsidRPr="00B42CA8">
              <w:rPr>
                <w:rFonts w:ascii="Arial" w:hAnsi="Arial" w:cs="Arial"/>
                <w:b/>
                <w:bCs/>
                <w:sz w:val="20"/>
                <w:szCs w:val="20"/>
              </w:rPr>
              <w:t>а-</w:t>
            </w:r>
            <w:proofErr w:type="gramEnd"/>
            <w:r w:rsidRPr="00B42CA8">
              <w:rPr>
                <w:rFonts w:ascii="Arial" w:hAnsi="Arial" w:cs="Arial"/>
                <w:b/>
                <w:bCs/>
                <w:sz w:val="20"/>
                <w:szCs w:val="20"/>
              </w:rPr>
              <w:t xml:space="preserve"> Благоустройство территории озеленение в поселениях</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0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"Жилищно-</w:t>
            </w:r>
            <w:proofErr w:type="spellStart"/>
            <w:r w:rsidRPr="00B42CA8">
              <w:rPr>
                <w:rFonts w:ascii="Arial" w:hAnsi="Arial" w:cs="Arial"/>
                <w:b/>
                <w:bCs/>
                <w:sz w:val="20"/>
                <w:szCs w:val="20"/>
              </w:rPr>
              <w:t>комунальное</w:t>
            </w:r>
            <w:proofErr w:type="spellEnd"/>
            <w:r w:rsidRPr="00B42CA8">
              <w:rPr>
                <w:rFonts w:ascii="Arial" w:hAnsi="Arial" w:cs="Arial"/>
                <w:b/>
                <w:bCs/>
                <w:sz w:val="20"/>
                <w:szCs w:val="20"/>
              </w:rPr>
              <w:t xml:space="preserve"> хозяйство на 2015-2017 годы" подпрограмм</w:t>
            </w:r>
            <w:proofErr w:type="gramStart"/>
            <w:r w:rsidRPr="00B42CA8">
              <w:rPr>
                <w:rFonts w:ascii="Arial" w:hAnsi="Arial" w:cs="Arial"/>
                <w:b/>
                <w:bCs/>
                <w:sz w:val="20"/>
                <w:szCs w:val="20"/>
              </w:rPr>
              <w:t>а-</w:t>
            </w:r>
            <w:proofErr w:type="gramEnd"/>
            <w:r w:rsidRPr="00B42CA8">
              <w:rPr>
                <w:rFonts w:ascii="Arial" w:hAnsi="Arial" w:cs="Arial"/>
                <w:b/>
                <w:bCs/>
                <w:sz w:val="20"/>
                <w:szCs w:val="20"/>
              </w:rPr>
              <w:t xml:space="preserve"> Благоустройство территории Организация и содержание мест захоронения</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70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9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налогов</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0530000050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88 160,00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КУЛЬТУРА И КИНЕМАТОГРАФИЯ</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3 288 563,00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Культура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3 288 563,00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Коммунальные услуги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1 288 363,00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xml:space="preserve">2 000 </w:t>
            </w:r>
            <w:r w:rsidRPr="00B42CA8">
              <w:rPr>
                <w:rFonts w:ascii="Arial" w:hAnsi="Arial" w:cs="Arial"/>
                <w:b/>
                <w:bCs/>
                <w:sz w:val="20"/>
                <w:szCs w:val="20"/>
              </w:rPr>
              <w:lastRenderedPageBreak/>
              <w:t>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Перечисления другим бюджетам бюджетной системы Российской Федерации</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2 000 200,00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СОЦИАЛЬНАЯ ПОЛИТИКА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Пособия, компенсации, меры социальной поддержки по публичным нормативным  обязательствам</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Социальное обеспечение</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Пенсии, пособия, выплачиваемые организациями сектора  </w:t>
            </w:r>
            <w:proofErr w:type="spellStart"/>
            <w:r w:rsidRPr="00B42CA8">
              <w:rPr>
                <w:rFonts w:ascii="Arial" w:hAnsi="Arial" w:cs="Arial"/>
                <w:b/>
                <w:bCs/>
                <w:sz w:val="20"/>
                <w:szCs w:val="20"/>
              </w:rPr>
              <w:t>гос</w:t>
            </w:r>
            <w:proofErr w:type="gramStart"/>
            <w:r w:rsidRPr="00B42CA8">
              <w:rPr>
                <w:rFonts w:ascii="Arial" w:hAnsi="Arial" w:cs="Arial"/>
                <w:b/>
                <w:bCs/>
                <w:sz w:val="20"/>
                <w:szCs w:val="20"/>
              </w:rPr>
              <w:t>.у</w:t>
            </w:r>
            <w:proofErr w:type="gramEnd"/>
            <w:r w:rsidRPr="00B42CA8">
              <w:rPr>
                <w:rFonts w:ascii="Arial" w:hAnsi="Arial" w:cs="Arial"/>
                <w:b/>
                <w:bCs/>
                <w:sz w:val="20"/>
                <w:szCs w:val="20"/>
              </w:rPr>
              <w:t>правления</w:t>
            </w:r>
            <w:proofErr w:type="spellEnd"/>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ФИЗИЧЕСКАЯ КУЛЬТУРА И СПОРТ</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1 326 426,00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11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1 019 455,00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казенных учреждений </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782 992,00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782 992,00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782 992,00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4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236 463,00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236 463,00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236 463,00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физической культуры и спорта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306 971,00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5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3 700,00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6"/>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226 271,00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231 271,00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226 271,00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1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72 000,00</w:t>
            </w:r>
          </w:p>
        </w:tc>
        <w:tc>
          <w:tcPr>
            <w:tcW w:w="222" w:type="dxa"/>
            <w:tcBorders>
              <w:left w:val="single" w:sz="4" w:space="0" w:color="auto"/>
            </w:tcBorders>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35"/>
        </w:trPr>
        <w:tc>
          <w:tcPr>
            <w:tcW w:w="46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Прочие расходы</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5 000,00</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6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16 044 760,00</w:t>
            </w: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10600" w:type="dxa"/>
        <w:tblInd w:w="96" w:type="dxa"/>
        <w:tblLook w:val="04A0" w:firstRow="1" w:lastRow="0" w:firstColumn="1" w:lastColumn="0" w:noHBand="0" w:noVBand="1"/>
      </w:tblPr>
      <w:tblGrid>
        <w:gridCol w:w="922"/>
        <w:gridCol w:w="912"/>
        <w:gridCol w:w="908"/>
        <w:gridCol w:w="1053"/>
        <w:gridCol w:w="261"/>
        <w:gridCol w:w="1329"/>
        <w:gridCol w:w="791"/>
        <w:gridCol w:w="580"/>
        <w:gridCol w:w="709"/>
        <w:gridCol w:w="1304"/>
        <w:gridCol w:w="1152"/>
        <w:gridCol w:w="222"/>
        <w:gridCol w:w="222"/>
        <w:gridCol w:w="208"/>
        <w:gridCol w:w="14"/>
        <w:gridCol w:w="208"/>
        <w:gridCol w:w="14"/>
      </w:tblGrid>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lastRenderedPageBreak/>
              <w:t>Приложение №5</w:t>
            </w:r>
          </w:p>
        </w:tc>
      </w:tr>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УТВЕРЖДЕНО</w:t>
            </w:r>
          </w:p>
        </w:tc>
      </w:tr>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xml:space="preserve">решением третьей сессии </w:t>
            </w:r>
          </w:p>
        </w:tc>
      </w:tr>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r>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от 25 ноября 2015 года № 19</w:t>
            </w:r>
          </w:p>
        </w:tc>
      </w:tr>
      <w:tr w:rsidR="00B42CA8" w:rsidRPr="00B42CA8" w:rsidTr="001E3BF1">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Таблица 2</w:t>
            </w:r>
          </w:p>
        </w:tc>
      </w:tr>
      <w:tr w:rsidR="00B42CA8" w:rsidRPr="00B42CA8" w:rsidTr="001E3BF1">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   </w:t>
            </w:r>
            <w:proofErr w:type="gramStart"/>
            <w:r w:rsidRPr="00B42CA8">
              <w:rPr>
                <w:rFonts w:ascii="Arial" w:hAnsi="Arial" w:cs="Arial"/>
                <w:b/>
                <w:bCs/>
                <w:sz w:val="20"/>
                <w:szCs w:val="20"/>
              </w:rPr>
              <w:t xml:space="preserve">Распределение бюджетных ассигнований по целевым статьям (муниципальным </w:t>
            </w:r>
            <w:proofErr w:type="gramEnd"/>
          </w:p>
        </w:tc>
        <w:tc>
          <w:tcPr>
            <w:tcW w:w="22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color w:val="000000"/>
                <w:sz w:val="20"/>
                <w:szCs w:val="20"/>
              </w:rPr>
            </w:pPr>
          </w:p>
        </w:tc>
      </w:tr>
      <w:tr w:rsidR="00B42CA8" w:rsidRPr="00B42CA8" w:rsidTr="001E3BF1">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программам и непрограммным направлениям деятельности), группам и подгруппам</w:t>
            </w:r>
          </w:p>
        </w:tc>
        <w:tc>
          <w:tcPr>
            <w:tcW w:w="22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color w:val="000000"/>
                <w:sz w:val="20"/>
                <w:szCs w:val="20"/>
              </w:rPr>
            </w:pPr>
          </w:p>
        </w:tc>
      </w:tr>
      <w:tr w:rsidR="00B42CA8" w:rsidRPr="00B42CA8" w:rsidTr="001E3BF1">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       видов расходов классификации расходов бюджета на  плановый период 2017-2018 годы</w:t>
            </w:r>
          </w:p>
        </w:tc>
        <w:tc>
          <w:tcPr>
            <w:tcW w:w="22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color w:val="000000"/>
                <w:sz w:val="20"/>
                <w:szCs w:val="20"/>
              </w:rPr>
            </w:pPr>
          </w:p>
        </w:tc>
      </w:tr>
      <w:tr w:rsidR="00B42CA8" w:rsidRPr="00B42CA8" w:rsidTr="001E3BF1">
        <w:trPr>
          <w:trHeight w:val="300"/>
        </w:trPr>
        <w:tc>
          <w:tcPr>
            <w:tcW w:w="92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1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0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91"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04"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5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color w:val="000000"/>
                <w:sz w:val="20"/>
                <w:szCs w:val="20"/>
              </w:rPr>
            </w:pP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92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912"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908"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053"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261"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791"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58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p>
        </w:tc>
        <w:tc>
          <w:tcPr>
            <w:tcW w:w="1304"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рублей</w:t>
            </w:r>
          </w:p>
        </w:tc>
        <w:tc>
          <w:tcPr>
            <w:tcW w:w="115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color w:val="000000"/>
                <w:sz w:val="20"/>
                <w:szCs w:val="20"/>
              </w:rPr>
            </w:pP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15"/>
        </w:trPr>
        <w:tc>
          <w:tcPr>
            <w:tcW w:w="4056"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 показателя</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ЦСР</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ВР</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РЗ</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proofErr w:type="gramStart"/>
            <w:r w:rsidRPr="00B42CA8">
              <w:rPr>
                <w:rFonts w:ascii="Arial" w:hAnsi="Arial" w:cs="Arial"/>
                <w:b/>
                <w:bCs/>
                <w:sz w:val="20"/>
                <w:szCs w:val="20"/>
              </w:rPr>
              <w:t>ПР</w:t>
            </w:r>
            <w:proofErr w:type="gramEnd"/>
          </w:p>
        </w:tc>
        <w:tc>
          <w:tcPr>
            <w:tcW w:w="24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465"/>
        </w:trPr>
        <w:tc>
          <w:tcPr>
            <w:tcW w:w="4056" w:type="dxa"/>
            <w:gridSpan w:val="5"/>
            <w:vMerge/>
            <w:tcBorders>
              <w:top w:val="single" w:sz="8" w:space="0" w:color="auto"/>
              <w:left w:val="single" w:sz="8" w:space="0" w:color="auto"/>
              <w:bottom w:val="single" w:sz="8" w:space="0" w:color="000000"/>
              <w:right w:val="single" w:sz="8" w:space="0" w:color="000000"/>
            </w:tcBorders>
            <w:vAlign w:val="center"/>
            <w:hideMark/>
          </w:tcPr>
          <w:p w:rsidR="00B42CA8" w:rsidRPr="00B42CA8" w:rsidRDefault="00B42CA8" w:rsidP="001E3BF1">
            <w:pPr>
              <w:rPr>
                <w:rFonts w:ascii="Arial" w:hAnsi="Arial" w:cs="Arial"/>
                <w:b/>
                <w:bCs/>
                <w:sz w:val="20"/>
                <w:szCs w:val="20"/>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1304" w:type="dxa"/>
            <w:tcBorders>
              <w:top w:val="nil"/>
              <w:left w:val="single" w:sz="8" w:space="0" w:color="auto"/>
              <w:bottom w:val="single" w:sz="8"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2017 год</w:t>
            </w:r>
          </w:p>
        </w:tc>
        <w:tc>
          <w:tcPr>
            <w:tcW w:w="1152"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2018 год</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nil"/>
              <w:left w:val="single" w:sz="8" w:space="0" w:color="auto"/>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p>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110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w:t>
            </w:r>
          </w:p>
        </w:tc>
        <w:tc>
          <w:tcPr>
            <w:tcW w:w="791"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580"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709"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6</w:t>
            </w:r>
          </w:p>
        </w:tc>
        <w:tc>
          <w:tcPr>
            <w:tcW w:w="115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color w:val="000000"/>
                <w:sz w:val="20"/>
                <w:szCs w:val="20"/>
              </w:rPr>
            </w:pPr>
            <w:r w:rsidRPr="00B42CA8">
              <w:rPr>
                <w:rFonts w:ascii="Arial" w:hAnsi="Arial" w:cs="Arial"/>
                <w:b/>
                <w:bCs/>
                <w:color w:val="000000"/>
                <w:sz w:val="20"/>
                <w:szCs w:val="20"/>
              </w:rPr>
              <w:t>7</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Общегосударственные вопросы</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2 354 992,00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2 354 992,00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85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03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Непрограммное направление </w:t>
            </w:r>
            <w:proofErr w:type="gramStart"/>
            <w:r w:rsidRPr="00B42CA8">
              <w:rPr>
                <w:rFonts w:ascii="Arial" w:hAnsi="Arial" w:cs="Arial"/>
                <w:b/>
                <w:bCs/>
                <w:sz w:val="20"/>
                <w:szCs w:val="20"/>
              </w:rPr>
              <w:t>деятельности-Функционирование</w:t>
            </w:r>
            <w:proofErr w:type="gramEnd"/>
            <w:r w:rsidRPr="00B42CA8">
              <w:rPr>
                <w:rFonts w:ascii="Arial" w:hAnsi="Arial" w:cs="Arial"/>
                <w:b/>
                <w:bCs/>
                <w:sz w:val="20"/>
                <w:szCs w:val="20"/>
              </w:rPr>
              <w:t xml:space="preserve"> высшего должностного лица муниципального образования-за счет местного бюджета-оплата труда и начисления</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464 284,00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356 593,00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107 691,00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02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75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Фонд оплаты труда государственных (муниципальных) органов и 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1 890 708,00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1 452 157,00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438 551,00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Национальная экономика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2 546 800,00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2 578 200,00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Дорожное хозяйств</w:t>
            </w:r>
            <w:proofErr w:type="gramStart"/>
            <w:r w:rsidRPr="00B42CA8">
              <w:rPr>
                <w:rFonts w:ascii="Arial" w:hAnsi="Arial" w:cs="Arial"/>
                <w:b/>
                <w:bCs/>
                <w:sz w:val="20"/>
                <w:szCs w:val="20"/>
              </w:rPr>
              <w:t>о(</w:t>
            </w:r>
            <w:proofErr w:type="gramEnd"/>
            <w:r w:rsidRPr="00B42CA8">
              <w:rPr>
                <w:rFonts w:ascii="Arial" w:hAnsi="Arial" w:cs="Arial"/>
                <w:b/>
                <w:bCs/>
                <w:sz w:val="20"/>
                <w:szCs w:val="20"/>
              </w:rPr>
              <w:t>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2 546 800,00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2 578 200,00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15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Закупка товаров, работ, услуг в целях капитального ремонта государственного (муниципального)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2 000 000,00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39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B42CA8">
              <w:rPr>
                <w:rFonts w:ascii="Arial" w:hAnsi="Arial" w:cs="Arial"/>
                <w:b/>
                <w:bCs/>
                <w:sz w:val="20"/>
                <w:szCs w:val="20"/>
              </w:rPr>
              <w:t>"-</w:t>
            </w:r>
            <w:proofErr w:type="gramEnd"/>
            <w:r w:rsidRPr="00B42CA8">
              <w:rPr>
                <w:rFonts w:ascii="Arial" w:hAnsi="Arial" w:cs="Arial"/>
                <w:b/>
                <w:bCs/>
                <w:sz w:val="20"/>
                <w:szCs w:val="20"/>
              </w:rPr>
              <w:t>за счет средств местного бюджета</w:t>
            </w:r>
          </w:p>
        </w:tc>
        <w:tc>
          <w:tcPr>
            <w:tcW w:w="1106" w:type="dxa"/>
            <w:tcBorders>
              <w:top w:val="single" w:sz="4" w:space="0" w:color="auto"/>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791"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0420021050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105 300,00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12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472 900,00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472 900,00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472 900,00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52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Другие вопросы в области национальной экономики</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63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73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Фонд оплаты труда казенных учреждений и взносы по обязательному социальному страхованию</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1 276 383,00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6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980 325,00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296 058,00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ФИЗИЧЕСКАЯ КУЛЬТУРА И СПОРТ</w:t>
            </w:r>
          </w:p>
        </w:tc>
        <w:tc>
          <w:tcPr>
            <w:tcW w:w="1106"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822 225,00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803 425,00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12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lastRenderedPageBreak/>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822 225,00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803 425,00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xml:space="preserve">Фонд оплаты труда казенных учреждений </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617 070,00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617 070,00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617 070,00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46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186 355,00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186 355,00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186 355,00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r w:rsidR="00B42CA8" w:rsidRPr="00B42CA8" w:rsidTr="001E3BF1">
        <w:trPr>
          <w:trHeight w:val="300"/>
        </w:trPr>
        <w:tc>
          <w:tcPr>
            <w:tcW w:w="405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791"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7 000 400,00</w:t>
            </w:r>
          </w:p>
        </w:tc>
        <w:tc>
          <w:tcPr>
            <w:tcW w:w="115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7 013 000,00</w:t>
            </w:r>
          </w:p>
        </w:tc>
        <w:tc>
          <w:tcPr>
            <w:tcW w:w="236" w:type="dxa"/>
            <w:vAlign w:val="center"/>
            <w:hideMark/>
          </w:tcPr>
          <w:p w:rsidR="00B42CA8" w:rsidRPr="00B42CA8" w:rsidRDefault="00B42CA8" w:rsidP="001E3BF1">
            <w:pPr>
              <w:rPr>
                <w:rFonts w:ascii="Arial" w:hAnsi="Arial" w:cs="Arial"/>
                <w:sz w:val="20"/>
                <w:szCs w:val="20"/>
              </w:rPr>
            </w:pPr>
          </w:p>
        </w:tc>
        <w:tc>
          <w:tcPr>
            <w:tcW w:w="222" w:type="dxa"/>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c>
          <w:tcPr>
            <w:tcW w:w="222" w:type="dxa"/>
            <w:gridSpan w:val="2"/>
            <w:vAlign w:val="center"/>
            <w:hideMark/>
          </w:tcPr>
          <w:p w:rsidR="00B42CA8" w:rsidRPr="00B42CA8" w:rsidRDefault="00B42CA8" w:rsidP="001E3BF1">
            <w:pPr>
              <w:rPr>
                <w:rFonts w:ascii="Arial" w:hAnsi="Arial" w:cs="Arial"/>
                <w:sz w:val="20"/>
                <w:szCs w:val="20"/>
              </w:rPr>
            </w:pP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10586" w:type="dxa"/>
        <w:tblInd w:w="96" w:type="dxa"/>
        <w:tblLayout w:type="fixed"/>
        <w:tblLook w:val="04A0" w:firstRow="1" w:lastRow="0" w:firstColumn="1" w:lastColumn="0" w:noHBand="0" w:noVBand="1"/>
      </w:tblPr>
      <w:tblGrid>
        <w:gridCol w:w="3086"/>
        <w:gridCol w:w="1386"/>
        <w:gridCol w:w="835"/>
        <w:gridCol w:w="1118"/>
        <w:gridCol w:w="1066"/>
        <w:gridCol w:w="176"/>
        <w:gridCol w:w="767"/>
        <w:gridCol w:w="1359"/>
        <w:gridCol w:w="793"/>
      </w:tblGrid>
      <w:tr w:rsidR="00B42CA8" w:rsidRPr="00B42CA8" w:rsidTr="001E3BF1">
        <w:trPr>
          <w:trHeight w:val="315"/>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Приложение №6</w:t>
            </w:r>
          </w:p>
        </w:tc>
        <w:tc>
          <w:tcPr>
            <w:tcW w:w="793"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УТВЕРЖДЕНО</w:t>
            </w:r>
          </w:p>
        </w:tc>
        <w:tc>
          <w:tcPr>
            <w:tcW w:w="793"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40"/>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решением третьей сессии </w:t>
            </w:r>
          </w:p>
        </w:tc>
        <w:tc>
          <w:tcPr>
            <w:tcW w:w="793"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302" w:type="dxa"/>
            <w:gridSpan w:val="3"/>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от 25 ноября 2015 года № 19</w:t>
            </w:r>
          </w:p>
        </w:tc>
        <w:tc>
          <w:tcPr>
            <w:tcW w:w="793"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70"/>
        </w:trPr>
        <w:tc>
          <w:tcPr>
            <w:tcW w:w="9793" w:type="dxa"/>
            <w:gridSpan w:val="8"/>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Ведомственная структура расходов бюджета сельсовета на 2016год</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30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рублей</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30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главного распорядителя средств бюджета</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раздела</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подраздела</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целевой статьи</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вида расходов</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086" w:type="dxa"/>
            <w:tcBorders>
              <w:top w:val="nil"/>
              <w:left w:val="single" w:sz="8" w:space="0" w:color="auto"/>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138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835"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w:t>
            </w:r>
          </w:p>
        </w:tc>
        <w:tc>
          <w:tcPr>
            <w:tcW w:w="1118"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1242" w:type="dxa"/>
            <w:gridSpan w:val="2"/>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767"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1359"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843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16044760,00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356 593,00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107 691,00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1 452 157,00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438 551,00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выплаты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6 300,00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3 200,00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120 000,00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14 100,00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25 640,00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Перечисления другим бюджетам бюджетной системы Российской Федерации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14 000,00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Перечисления другим бюджетам бюджетной системы Российской Федерации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9900006190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21 000,00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0130020550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870</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0130092030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20 000,00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0130092030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853</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56 728,00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17 132,00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Транспортные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3 600,00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1 200,00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900,00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lastRenderedPageBreak/>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0420070160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3 000 000,00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0420021050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157 895,00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0430019600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527 505,00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2 708 182,00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119</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817 871,00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выплаты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104 800,00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260 350,00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78 150,00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448 366,00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240 000,00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Коммунальные услуги</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0530000010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single" w:sz="4" w:space="0" w:color="auto"/>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43 000,00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2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0530000030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0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0530000040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0530000050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0530000050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88 160,00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0830040190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1 288 363,00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64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Безвозмездные перечисления государственным и муниципальным организациям</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0830040190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2 000 200,00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Пенсии, пособия, выплачиваемые организациями сектора </w:t>
            </w:r>
            <w:proofErr w:type="spellStart"/>
            <w:r w:rsidRPr="00B42CA8">
              <w:rPr>
                <w:rFonts w:ascii="Arial" w:hAnsi="Arial" w:cs="Arial"/>
                <w:sz w:val="20"/>
                <w:szCs w:val="20"/>
              </w:rPr>
              <w:t>гос</w:t>
            </w:r>
            <w:proofErr w:type="gramStart"/>
            <w:r w:rsidRPr="00B42CA8">
              <w:rPr>
                <w:rFonts w:ascii="Arial" w:hAnsi="Arial" w:cs="Arial"/>
                <w:sz w:val="20"/>
                <w:szCs w:val="20"/>
              </w:rPr>
              <w:t>.у</w:t>
            </w:r>
            <w:proofErr w:type="gramEnd"/>
            <w:r w:rsidRPr="00B42CA8">
              <w:rPr>
                <w:rFonts w:ascii="Arial" w:hAnsi="Arial" w:cs="Arial"/>
                <w:sz w:val="20"/>
                <w:szCs w:val="20"/>
              </w:rPr>
              <w:t>правления</w:t>
            </w:r>
            <w:proofErr w:type="spellEnd"/>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0130091010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313</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251 700,00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782 992,00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1330012110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119</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236 463,00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3 700,00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8 000,00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lastRenderedPageBreak/>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218 271,00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72 000,00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5 000,00</w:t>
            </w:r>
          </w:p>
        </w:tc>
        <w:tc>
          <w:tcPr>
            <w:tcW w:w="793"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80"/>
        </w:trPr>
        <w:tc>
          <w:tcPr>
            <w:tcW w:w="3086" w:type="dxa"/>
            <w:tcBorders>
              <w:top w:val="nil"/>
              <w:left w:val="single" w:sz="4" w:space="0" w:color="auto"/>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386"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767"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16 044 760,00</w:t>
            </w:r>
          </w:p>
        </w:tc>
        <w:tc>
          <w:tcPr>
            <w:tcW w:w="793" w:type="dxa"/>
            <w:vAlign w:val="center"/>
            <w:hideMark/>
          </w:tcPr>
          <w:p w:rsidR="00B42CA8" w:rsidRPr="00B42CA8" w:rsidRDefault="00B42CA8" w:rsidP="001E3BF1">
            <w:pPr>
              <w:rPr>
                <w:rFonts w:ascii="Arial" w:hAnsi="Arial" w:cs="Arial"/>
                <w:sz w:val="20"/>
                <w:szCs w:val="20"/>
              </w:rPr>
            </w:pP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12294" w:type="dxa"/>
        <w:tblInd w:w="96" w:type="dxa"/>
        <w:tblLook w:val="04A0" w:firstRow="1" w:lastRow="0" w:firstColumn="1" w:lastColumn="0" w:noHBand="0" w:noVBand="1"/>
      </w:tblPr>
      <w:tblGrid>
        <w:gridCol w:w="3700"/>
        <w:gridCol w:w="1746"/>
        <w:gridCol w:w="1026"/>
        <w:gridCol w:w="1396"/>
        <w:gridCol w:w="1329"/>
        <w:gridCol w:w="1167"/>
        <w:gridCol w:w="1336"/>
        <w:gridCol w:w="1273"/>
        <w:gridCol w:w="1240"/>
      </w:tblGrid>
      <w:tr w:rsidR="00B42CA8" w:rsidRPr="00B42CA8" w:rsidTr="001E3BF1">
        <w:trPr>
          <w:trHeight w:val="315"/>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Приложение №6</w:t>
            </w: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УТВЕРЖДЕНО</w:t>
            </w: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40"/>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решением третьей сессии </w:t>
            </w: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450"/>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438" w:type="dxa"/>
            <w:gridSpan w:val="3"/>
            <w:tcBorders>
              <w:top w:val="nil"/>
              <w:left w:val="nil"/>
              <w:bottom w:val="nil"/>
              <w:right w:val="nil"/>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Совета депутатов Лозовского сельсовета Баганского района</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от 25 ноября 2015 года № 19</w:t>
            </w: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570"/>
        </w:trPr>
        <w:tc>
          <w:tcPr>
            <w:tcW w:w="11054" w:type="dxa"/>
            <w:gridSpan w:val="8"/>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Ведомственная структура расходов бюджета сельсовета на 2017-2018 годы</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10"/>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85"/>
        </w:trPr>
        <w:tc>
          <w:tcPr>
            <w:tcW w:w="3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рублей</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главного распорядителя средств бюджета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раздела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подраздела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целевой статьи</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вида расходов</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2018 год</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3700" w:type="dxa"/>
            <w:tcBorders>
              <w:top w:val="nil"/>
              <w:left w:val="single" w:sz="8" w:space="0" w:color="auto"/>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1</w:t>
            </w:r>
          </w:p>
        </w:tc>
        <w:tc>
          <w:tcPr>
            <w:tcW w:w="1248"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w:t>
            </w:r>
          </w:p>
        </w:tc>
        <w:tc>
          <w:tcPr>
            <w:tcW w:w="740"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3</w:t>
            </w:r>
          </w:p>
        </w:tc>
        <w:tc>
          <w:tcPr>
            <w:tcW w:w="968"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4</w:t>
            </w:r>
          </w:p>
        </w:tc>
        <w:tc>
          <w:tcPr>
            <w:tcW w:w="960"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5</w:t>
            </w:r>
          </w:p>
        </w:tc>
        <w:tc>
          <w:tcPr>
            <w:tcW w:w="862"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6</w:t>
            </w:r>
          </w:p>
        </w:tc>
        <w:tc>
          <w:tcPr>
            <w:tcW w:w="1336"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w:t>
            </w:r>
          </w:p>
        </w:tc>
        <w:tc>
          <w:tcPr>
            <w:tcW w:w="1240" w:type="dxa"/>
            <w:tcBorders>
              <w:top w:val="nil"/>
              <w:left w:val="nil"/>
              <w:bottom w:val="nil"/>
              <w:right w:val="single" w:sz="8"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8</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55"/>
        </w:trPr>
        <w:tc>
          <w:tcPr>
            <w:tcW w:w="84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администрация Лозовского сельсовета Баганского района Новосибирской области</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7000400,00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7013000,00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121</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356 593,00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356 593,00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107 691,00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107 691,00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121</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1 452 157,00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1 452 157,00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129</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438 551,00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438 551,00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Перечисления другим бюджетам бюджетной системы Российской Федерации</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9900004190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540</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Перечисления другим бюджетам бюджетной системы Российской Федерации</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06</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9900006190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540</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0420070160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2 000 000,00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2 000 000,00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0420021050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105 300,00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105 300,00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0430019600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441 500,00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472 900,00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111</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980 325,00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980 325,00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Начисления на выплаты по оплате </w:t>
            </w:r>
            <w:r w:rsidRPr="00B42CA8">
              <w:rPr>
                <w:rFonts w:ascii="Arial" w:hAnsi="Arial" w:cs="Arial"/>
                <w:sz w:val="20"/>
                <w:szCs w:val="20"/>
              </w:rPr>
              <w:lastRenderedPageBreak/>
              <w:t>труда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lastRenderedPageBreak/>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0830052110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119</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296 058,00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296 058,00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lastRenderedPageBreak/>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111</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631 509,00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617 070,00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w:t>
            </w:r>
          </w:p>
        </w:tc>
        <w:tc>
          <w:tcPr>
            <w:tcW w:w="968"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1330012110</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119</w:t>
            </w:r>
          </w:p>
        </w:tc>
        <w:tc>
          <w:tcPr>
            <w:tcW w:w="1336" w:type="dxa"/>
            <w:tcBorders>
              <w:top w:val="nil"/>
              <w:left w:val="nil"/>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190 716,00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186 355,00</w:t>
            </w:r>
          </w:p>
        </w:tc>
        <w:tc>
          <w:tcPr>
            <w:tcW w:w="1240" w:type="dxa"/>
            <w:vAlign w:val="center"/>
            <w:hideMark/>
          </w:tcPr>
          <w:p w:rsidR="00B42CA8" w:rsidRPr="00B42CA8" w:rsidRDefault="00B42CA8" w:rsidP="001E3BF1">
            <w:pPr>
              <w:rPr>
                <w:rFonts w:ascii="Arial" w:hAnsi="Arial" w:cs="Arial"/>
                <w:sz w:val="20"/>
                <w:szCs w:val="20"/>
              </w:rPr>
            </w:pPr>
          </w:p>
        </w:tc>
      </w:tr>
      <w:tr w:rsidR="00B42CA8" w:rsidRPr="00B42CA8" w:rsidTr="001E3BF1">
        <w:trPr>
          <w:trHeight w:val="48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1248"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 </w:t>
            </w:r>
          </w:p>
        </w:tc>
        <w:tc>
          <w:tcPr>
            <w:tcW w:w="968" w:type="dxa"/>
            <w:tcBorders>
              <w:top w:val="nil"/>
              <w:left w:val="nil"/>
              <w:bottom w:val="single" w:sz="4" w:space="0" w:color="auto"/>
              <w:right w:val="single" w:sz="4" w:space="0" w:color="auto"/>
            </w:tcBorders>
            <w:shd w:val="clear" w:color="auto" w:fill="auto"/>
            <w:noWrap/>
            <w:vAlign w:val="center"/>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336"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7 000 400,00</w:t>
            </w:r>
          </w:p>
        </w:tc>
        <w:tc>
          <w:tcPr>
            <w:tcW w:w="12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7 013 000,00</w:t>
            </w:r>
          </w:p>
        </w:tc>
        <w:tc>
          <w:tcPr>
            <w:tcW w:w="1240" w:type="dxa"/>
            <w:vAlign w:val="center"/>
            <w:hideMark/>
          </w:tcPr>
          <w:p w:rsidR="00B42CA8" w:rsidRPr="00B42CA8" w:rsidRDefault="00B42CA8" w:rsidP="001E3BF1">
            <w:pPr>
              <w:rPr>
                <w:rFonts w:ascii="Arial" w:hAnsi="Arial" w:cs="Arial"/>
                <w:sz w:val="20"/>
                <w:szCs w:val="20"/>
              </w:rPr>
            </w:pPr>
          </w:p>
        </w:tc>
      </w:tr>
    </w:tbl>
    <w:p w:rsidR="00B42CA8" w:rsidRPr="00B42CA8" w:rsidRDefault="00B42CA8" w:rsidP="00B42CA8">
      <w:pPr>
        <w:rPr>
          <w:rFonts w:ascii="Arial" w:hAnsi="Arial" w:cs="Arial"/>
          <w:sz w:val="20"/>
          <w:szCs w:val="20"/>
        </w:rPr>
        <w:sectPr w:rsidR="00B42CA8" w:rsidRPr="00B42CA8" w:rsidSect="00DE6A03">
          <w:pgSz w:w="16838" w:h="11906" w:orient="landscape"/>
          <w:pgMar w:top="720" w:right="720" w:bottom="720" w:left="142" w:header="709" w:footer="709" w:gutter="0"/>
          <w:cols w:space="708"/>
          <w:titlePg/>
          <w:docGrid w:linePitch="360"/>
        </w:sectPr>
      </w:pPr>
    </w:p>
    <w:tbl>
      <w:tblPr>
        <w:tblW w:w="9460" w:type="dxa"/>
        <w:tblInd w:w="96" w:type="dxa"/>
        <w:tblLook w:val="04A0" w:firstRow="1" w:lastRow="0" w:firstColumn="1" w:lastColumn="0" w:noHBand="0" w:noVBand="1"/>
      </w:tblPr>
      <w:tblGrid>
        <w:gridCol w:w="5200"/>
        <w:gridCol w:w="751"/>
        <w:gridCol w:w="540"/>
        <w:gridCol w:w="500"/>
        <w:gridCol w:w="1329"/>
        <w:gridCol w:w="550"/>
        <w:gridCol w:w="940"/>
      </w:tblGrid>
      <w:tr w:rsidR="00B42CA8" w:rsidRPr="00B42CA8" w:rsidTr="001E3BF1">
        <w:trPr>
          <w:trHeight w:val="1395"/>
        </w:trPr>
        <w:tc>
          <w:tcPr>
            <w:tcW w:w="52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bookmarkStart w:id="24" w:name="RANGE!A1:G9"/>
            <w:bookmarkEnd w:id="24"/>
          </w:p>
        </w:tc>
        <w:tc>
          <w:tcPr>
            <w:tcW w:w="6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620" w:type="dxa"/>
            <w:gridSpan w:val="5"/>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iCs/>
                <w:sz w:val="20"/>
                <w:szCs w:val="20"/>
              </w:rPr>
            </w:pPr>
            <w:r w:rsidRPr="00B42CA8">
              <w:rPr>
                <w:rFonts w:ascii="Arial" w:hAnsi="Arial" w:cs="Arial"/>
                <w:iCs/>
                <w:sz w:val="20"/>
                <w:szCs w:val="20"/>
              </w:rPr>
              <w:t>Приложение 7                                                   к третьей сессии                                                 Совета депутатов Лозовского сельсовета от 25.11.2015 № 19</w:t>
            </w:r>
          </w:p>
        </w:tc>
      </w:tr>
      <w:tr w:rsidR="00B42CA8" w:rsidRPr="00B42CA8" w:rsidTr="001E3BF1">
        <w:trPr>
          <w:trHeight w:val="810"/>
        </w:trPr>
        <w:tc>
          <w:tcPr>
            <w:tcW w:w="9460" w:type="dxa"/>
            <w:gridSpan w:val="7"/>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РАСПРЕДЕЛЕНИЕ БЮДЖЕТНЫХ АССИГНОВАНИЙ НА ИСПОЛНЕНИЕ ПУБЛИЧНЫХ НОРМАТИВНЫХ ОБЯЗАТЕЛЬСТВ</w:t>
            </w:r>
          </w:p>
        </w:tc>
      </w:tr>
      <w:tr w:rsidR="00B42CA8" w:rsidRPr="00B42CA8" w:rsidTr="001E3BF1">
        <w:trPr>
          <w:trHeight w:val="300"/>
        </w:trPr>
        <w:tc>
          <w:tcPr>
            <w:tcW w:w="520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64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54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50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118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460" w:type="dxa"/>
            <w:tcBorders>
              <w:top w:val="nil"/>
              <w:left w:val="nil"/>
              <w:bottom w:val="nil"/>
              <w:right w:val="nil"/>
            </w:tcBorders>
            <w:shd w:val="clear" w:color="auto" w:fill="auto"/>
            <w:vAlign w:val="bottom"/>
            <w:hideMark/>
          </w:tcPr>
          <w:p w:rsidR="00B42CA8" w:rsidRPr="00B42CA8" w:rsidRDefault="00B42CA8" w:rsidP="001E3BF1">
            <w:pPr>
              <w:jc w:val="center"/>
              <w:rPr>
                <w:rFonts w:ascii="Arial" w:hAnsi="Arial" w:cs="Arial"/>
                <w:b/>
                <w:bCs/>
                <w:sz w:val="20"/>
                <w:szCs w:val="20"/>
              </w:rPr>
            </w:pPr>
          </w:p>
        </w:tc>
        <w:tc>
          <w:tcPr>
            <w:tcW w:w="940" w:type="dxa"/>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b/>
                <w:bCs/>
                <w:sz w:val="20"/>
                <w:szCs w:val="20"/>
              </w:rPr>
            </w:pPr>
          </w:p>
        </w:tc>
      </w:tr>
      <w:tr w:rsidR="00B42CA8" w:rsidRPr="00B42CA8" w:rsidTr="001E3BF1">
        <w:trPr>
          <w:trHeight w:val="615"/>
        </w:trPr>
        <w:tc>
          <w:tcPr>
            <w:tcW w:w="9460" w:type="dxa"/>
            <w:gridSpan w:val="7"/>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Перечень публичных нормативных обязательств, подлежащих исполнению за счет средств бюджета сельсовета на 2016 год</w:t>
            </w:r>
          </w:p>
        </w:tc>
      </w:tr>
      <w:tr w:rsidR="00B42CA8" w:rsidRPr="00B42CA8" w:rsidTr="001E3BF1">
        <w:trPr>
          <w:trHeight w:val="375"/>
        </w:trPr>
        <w:tc>
          <w:tcPr>
            <w:tcW w:w="520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64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54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50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460" w:type="dxa"/>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sz w:val="20"/>
                <w:szCs w:val="20"/>
              </w:rPr>
            </w:pPr>
          </w:p>
        </w:tc>
        <w:tc>
          <w:tcPr>
            <w:tcW w:w="940" w:type="dxa"/>
            <w:tcBorders>
              <w:top w:val="nil"/>
              <w:left w:val="nil"/>
              <w:bottom w:val="single" w:sz="8" w:space="0" w:color="auto"/>
              <w:right w:val="nil"/>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 </w:t>
            </w:r>
          </w:p>
        </w:tc>
      </w:tr>
      <w:tr w:rsidR="00B42CA8" w:rsidRPr="00B42CA8" w:rsidTr="001E3BF1">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proofErr w:type="gramStart"/>
            <w:r w:rsidRPr="00B42CA8">
              <w:rPr>
                <w:rFonts w:ascii="Arial" w:hAnsi="Arial" w:cs="Arial"/>
                <w:b/>
                <w:bCs/>
                <w:sz w:val="20"/>
                <w:szCs w:val="20"/>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r>
      <w:tr w:rsidR="00B42CA8" w:rsidRPr="00B42CA8" w:rsidTr="001E3BF1">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B42CA8" w:rsidRPr="00B42CA8" w:rsidRDefault="00B42CA8" w:rsidP="001E3BF1">
            <w:pPr>
              <w:rPr>
                <w:rFonts w:ascii="Arial" w:hAnsi="Arial" w:cs="Arial"/>
                <w:b/>
                <w:bCs/>
                <w:sz w:val="20"/>
                <w:szCs w:val="20"/>
              </w:rPr>
            </w:pPr>
          </w:p>
        </w:tc>
        <w:tc>
          <w:tcPr>
            <w:tcW w:w="940" w:type="dxa"/>
            <w:vMerge/>
            <w:tcBorders>
              <w:top w:val="nil"/>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Пенсии, выплачиваемые организациями сектора </w:t>
            </w:r>
            <w:proofErr w:type="spellStart"/>
            <w:r w:rsidRPr="00B42CA8">
              <w:rPr>
                <w:rFonts w:ascii="Arial" w:hAnsi="Arial" w:cs="Arial"/>
                <w:sz w:val="20"/>
                <w:szCs w:val="20"/>
              </w:rPr>
              <w:t>гос</w:t>
            </w:r>
            <w:proofErr w:type="gramStart"/>
            <w:r w:rsidRPr="00B42CA8">
              <w:rPr>
                <w:rFonts w:ascii="Arial" w:hAnsi="Arial" w:cs="Arial"/>
                <w:sz w:val="20"/>
                <w:szCs w:val="20"/>
              </w:rPr>
              <w:t>.у</w:t>
            </w:r>
            <w:proofErr w:type="gramEnd"/>
            <w:r w:rsidRPr="00B42CA8">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251,7</w:t>
            </w:r>
          </w:p>
        </w:tc>
      </w:tr>
      <w:tr w:rsidR="00B42CA8" w:rsidRPr="00B42CA8" w:rsidTr="001E3BF1">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251,7</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tbl>
      <w:tblPr>
        <w:tblW w:w="10500" w:type="dxa"/>
        <w:tblInd w:w="96" w:type="dxa"/>
        <w:tblLook w:val="04A0" w:firstRow="1" w:lastRow="0" w:firstColumn="1" w:lastColumn="0" w:noHBand="0" w:noVBand="1"/>
      </w:tblPr>
      <w:tblGrid>
        <w:gridCol w:w="5111"/>
        <w:gridCol w:w="733"/>
        <w:gridCol w:w="510"/>
        <w:gridCol w:w="491"/>
        <w:gridCol w:w="1292"/>
        <w:gridCol w:w="539"/>
        <w:gridCol w:w="955"/>
        <w:gridCol w:w="955"/>
      </w:tblGrid>
      <w:tr w:rsidR="00B42CA8" w:rsidRPr="00B42CA8" w:rsidTr="001E3BF1">
        <w:trPr>
          <w:trHeight w:val="300"/>
        </w:trPr>
        <w:tc>
          <w:tcPr>
            <w:tcW w:w="52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bookmarkStart w:id="25" w:name="RANGE!A1:H9"/>
            <w:bookmarkEnd w:id="25"/>
          </w:p>
        </w:tc>
        <w:tc>
          <w:tcPr>
            <w:tcW w:w="6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Таблица 2</w:t>
            </w:r>
          </w:p>
        </w:tc>
      </w:tr>
      <w:tr w:rsidR="00B42CA8" w:rsidRPr="00B42CA8" w:rsidTr="001E3BF1">
        <w:trPr>
          <w:trHeight w:val="1395"/>
        </w:trPr>
        <w:tc>
          <w:tcPr>
            <w:tcW w:w="52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560" w:type="dxa"/>
            <w:gridSpan w:val="4"/>
            <w:tcBorders>
              <w:top w:val="nil"/>
              <w:left w:val="nil"/>
              <w:bottom w:val="nil"/>
              <w:right w:val="nil"/>
            </w:tcBorders>
            <w:shd w:val="clear" w:color="auto" w:fill="auto"/>
            <w:vAlign w:val="bottom"/>
            <w:hideMark/>
          </w:tcPr>
          <w:p w:rsidR="00B42CA8" w:rsidRPr="00B42CA8" w:rsidRDefault="00B42CA8" w:rsidP="001E3BF1">
            <w:pPr>
              <w:jc w:val="right"/>
              <w:rPr>
                <w:rFonts w:ascii="Arial" w:hAnsi="Arial" w:cs="Arial"/>
                <w:iCs/>
                <w:sz w:val="20"/>
                <w:szCs w:val="20"/>
              </w:rPr>
            </w:pPr>
            <w:r w:rsidRPr="00B42CA8">
              <w:rPr>
                <w:rFonts w:ascii="Arial" w:hAnsi="Arial" w:cs="Arial"/>
                <w:iCs/>
                <w:sz w:val="20"/>
                <w:szCs w:val="20"/>
              </w:rPr>
              <w:t>Приложение 7                                                      к третьей сессии Совета депутатов Лозовского сельсовета  от 25.11.2015 № 19</w:t>
            </w:r>
          </w:p>
        </w:tc>
      </w:tr>
      <w:tr w:rsidR="00B42CA8" w:rsidRPr="00B42CA8" w:rsidTr="001E3BF1">
        <w:trPr>
          <w:trHeight w:val="276"/>
        </w:trPr>
        <w:tc>
          <w:tcPr>
            <w:tcW w:w="10500" w:type="dxa"/>
            <w:gridSpan w:val="8"/>
            <w:vMerge w:val="restart"/>
            <w:tcBorders>
              <w:top w:val="nil"/>
              <w:left w:val="nil"/>
              <w:bottom w:val="nil"/>
              <w:right w:val="nil"/>
            </w:tcBorders>
            <w:shd w:val="clear" w:color="auto" w:fill="auto"/>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Перечень публичных нормативных обязательств, подлежащих исполнению за счет средств бюджета сельсовета на 2017-2018 годы</w:t>
            </w:r>
          </w:p>
        </w:tc>
      </w:tr>
      <w:tr w:rsidR="00B42CA8" w:rsidRPr="00B42CA8" w:rsidTr="001E3BF1">
        <w:trPr>
          <w:trHeight w:val="720"/>
        </w:trPr>
        <w:tc>
          <w:tcPr>
            <w:tcW w:w="10500" w:type="dxa"/>
            <w:gridSpan w:val="8"/>
            <w:vMerge/>
            <w:tcBorders>
              <w:top w:val="nil"/>
              <w:left w:val="nil"/>
              <w:bottom w:val="nil"/>
              <w:right w:val="nil"/>
            </w:tcBorders>
            <w:vAlign w:val="center"/>
            <w:hideMark/>
          </w:tcPr>
          <w:p w:rsidR="00B42CA8" w:rsidRPr="00B42CA8" w:rsidRDefault="00B42CA8" w:rsidP="001E3BF1">
            <w:pPr>
              <w:rPr>
                <w:rFonts w:ascii="Arial" w:hAnsi="Arial" w:cs="Arial"/>
                <w:b/>
                <w:bCs/>
                <w:sz w:val="20"/>
                <w:szCs w:val="20"/>
              </w:rPr>
            </w:pPr>
          </w:p>
        </w:tc>
      </w:tr>
      <w:tr w:rsidR="00B42CA8" w:rsidRPr="00B42CA8" w:rsidTr="001E3BF1">
        <w:trPr>
          <w:trHeight w:val="330"/>
        </w:trPr>
        <w:tc>
          <w:tcPr>
            <w:tcW w:w="528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64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52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50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114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460" w:type="dxa"/>
            <w:tcBorders>
              <w:top w:val="nil"/>
              <w:left w:val="nil"/>
              <w:bottom w:val="nil"/>
              <w:right w:val="nil"/>
            </w:tcBorders>
            <w:shd w:val="clear" w:color="auto" w:fill="auto"/>
            <w:vAlign w:val="bottom"/>
            <w:hideMark/>
          </w:tcPr>
          <w:p w:rsidR="00B42CA8" w:rsidRPr="00B42CA8" w:rsidRDefault="00B42CA8" w:rsidP="001E3BF1">
            <w:pPr>
              <w:rPr>
                <w:rFonts w:ascii="Arial" w:hAnsi="Arial" w:cs="Arial"/>
                <w:b/>
                <w:bCs/>
                <w:sz w:val="20"/>
                <w:szCs w:val="20"/>
              </w:rPr>
            </w:pPr>
          </w:p>
        </w:tc>
        <w:tc>
          <w:tcPr>
            <w:tcW w:w="1960" w:type="dxa"/>
            <w:gridSpan w:val="2"/>
            <w:tcBorders>
              <w:top w:val="nil"/>
              <w:left w:val="nil"/>
              <w:bottom w:val="single" w:sz="8" w:space="0" w:color="auto"/>
              <w:right w:val="nil"/>
            </w:tcBorders>
            <w:shd w:val="clear" w:color="auto" w:fill="auto"/>
            <w:noWrap/>
            <w:vAlign w:val="bottom"/>
            <w:hideMark/>
          </w:tcPr>
          <w:p w:rsidR="00B42CA8" w:rsidRPr="00B42CA8" w:rsidRDefault="00B42CA8" w:rsidP="001E3BF1">
            <w:pPr>
              <w:jc w:val="right"/>
              <w:rPr>
                <w:rFonts w:ascii="Arial" w:hAnsi="Arial" w:cs="Arial"/>
                <w:sz w:val="20"/>
                <w:szCs w:val="20"/>
              </w:rPr>
            </w:pP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p>
        </w:tc>
      </w:tr>
      <w:tr w:rsidR="00B42CA8" w:rsidRPr="00B42CA8" w:rsidTr="001E3BF1">
        <w:trPr>
          <w:trHeight w:val="285"/>
        </w:trPr>
        <w:tc>
          <w:tcPr>
            <w:tcW w:w="5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ГРБ</w:t>
            </w:r>
            <w:proofErr w:type="gramStart"/>
            <w:r w:rsidRPr="00B42CA8">
              <w:rPr>
                <w:rFonts w:ascii="Arial" w:hAnsi="Arial" w:cs="Arial"/>
                <w:b/>
                <w:bCs/>
                <w:sz w:val="20"/>
                <w:szCs w:val="20"/>
              </w:rPr>
              <w:t>C</w:t>
            </w:r>
            <w:proofErr w:type="gramEnd"/>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proofErr w:type="gramStart"/>
            <w:r w:rsidRPr="00B42CA8">
              <w:rPr>
                <w:rFonts w:ascii="Arial" w:hAnsi="Arial" w:cs="Arial"/>
                <w:b/>
                <w:bCs/>
                <w:sz w:val="20"/>
                <w:szCs w:val="20"/>
              </w:rPr>
              <w:t>ПР</w:t>
            </w:r>
            <w:proofErr w:type="gramEnd"/>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ВР</w:t>
            </w: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Сумма</w:t>
            </w:r>
          </w:p>
        </w:tc>
      </w:tr>
      <w:tr w:rsidR="00B42CA8" w:rsidRPr="00B42CA8" w:rsidTr="001E3BF1">
        <w:trPr>
          <w:trHeight w:val="405"/>
        </w:trPr>
        <w:tc>
          <w:tcPr>
            <w:tcW w:w="528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2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B42CA8" w:rsidRPr="00B42CA8" w:rsidRDefault="00B42CA8" w:rsidP="001E3BF1">
            <w:pPr>
              <w:rPr>
                <w:rFonts w:ascii="Arial" w:hAnsi="Arial" w:cs="Arial"/>
                <w:b/>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B42CA8" w:rsidRPr="00B42CA8" w:rsidRDefault="00B42CA8" w:rsidP="001E3BF1">
            <w:pPr>
              <w:rPr>
                <w:rFonts w:ascii="Arial" w:hAnsi="Arial" w:cs="Arial"/>
                <w:b/>
                <w:bCs/>
                <w:sz w:val="20"/>
                <w:szCs w:val="20"/>
              </w:rPr>
            </w:pP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2017 год</w:t>
            </w:r>
          </w:p>
        </w:tc>
        <w:tc>
          <w:tcPr>
            <w:tcW w:w="980" w:type="dxa"/>
            <w:tcBorders>
              <w:top w:val="nil"/>
              <w:left w:val="nil"/>
              <w:bottom w:val="single" w:sz="8" w:space="0" w:color="auto"/>
              <w:right w:val="single" w:sz="8" w:space="0" w:color="auto"/>
            </w:tcBorders>
            <w:shd w:val="clear" w:color="auto" w:fill="auto"/>
            <w:noWrap/>
            <w:vAlign w:val="center"/>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2018 год</w:t>
            </w:r>
          </w:p>
        </w:tc>
      </w:tr>
      <w:tr w:rsidR="00B42CA8" w:rsidRPr="00B42CA8" w:rsidTr="001E3BF1">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 xml:space="preserve">Пенсии, выплачиваемые организациями сектора </w:t>
            </w:r>
            <w:proofErr w:type="spellStart"/>
            <w:r w:rsidRPr="00B42CA8">
              <w:rPr>
                <w:rFonts w:ascii="Arial" w:hAnsi="Arial" w:cs="Arial"/>
                <w:sz w:val="20"/>
                <w:szCs w:val="20"/>
              </w:rPr>
              <w:t>гос</w:t>
            </w:r>
            <w:proofErr w:type="gramStart"/>
            <w:r w:rsidRPr="00B42CA8">
              <w:rPr>
                <w:rFonts w:ascii="Arial" w:hAnsi="Arial" w:cs="Arial"/>
                <w:sz w:val="20"/>
                <w:szCs w:val="20"/>
              </w:rPr>
              <w:t>.у</w:t>
            </w:r>
            <w:proofErr w:type="gramEnd"/>
            <w:r w:rsidRPr="00B42CA8">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313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r>
      <w:tr w:rsidR="00B42CA8" w:rsidRPr="00B42CA8" w:rsidTr="001E3BF1">
        <w:trPr>
          <w:trHeight w:val="2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rPr>
                <w:rFonts w:ascii="Arial" w:hAnsi="Arial" w:cs="Arial"/>
                <w:b/>
                <w:bCs/>
                <w:sz w:val="20"/>
                <w:szCs w:val="20"/>
              </w:rPr>
            </w:pPr>
            <w:r w:rsidRPr="00B42CA8">
              <w:rPr>
                <w:rFonts w:ascii="Arial" w:hAnsi="Arial" w:cs="Arial"/>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w:t>
            </w:r>
          </w:p>
        </w:tc>
        <w:tc>
          <w:tcPr>
            <w:tcW w:w="980" w:type="dxa"/>
            <w:tcBorders>
              <w:top w:val="nil"/>
              <w:left w:val="nil"/>
              <w:bottom w:val="single" w:sz="4" w:space="0" w:color="auto"/>
              <w:right w:val="single" w:sz="4" w:space="0" w:color="auto"/>
            </w:tcBorders>
            <w:shd w:val="clear" w:color="auto" w:fill="auto"/>
            <w:noWrap/>
            <w:vAlign w:val="bottom"/>
            <w:hideMark/>
          </w:tcPr>
          <w:p w:rsidR="00B42CA8" w:rsidRPr="00B42CA8" w:rsidRDefault="00B42CA8" w:rsidP="001E3BF1">
            <w:pPr>
              <w:jc w:val="right"/>
              <w:rPr>
                <w:rFonts w:ascii="Arial" w:hAnsi="Arial" w:cs="Arial"/>
                <w:b/>
                <w:bCs/>
                <w:sz w:val="20"/>
                <w:szCs w:val="20"/>
              </w:rPr>
            </w:pPr>
            <w:r w:rsidRPr="00B42CA8">
              <w:rPr>
                <w:rFonts w:ascii="Arial" w:hAnsi="Arial" w:cs="Arial"/>
                <w:b/>
                <w:bCs/>
                <w:sz w:val="20"/>
                <w:szCs w:val="20"/>
              </w:rPr>
              <w:t>0,0</w:t>
            </w: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8320" w:type="dxa"/>
        <w:tblInd w:w="108" w:type="dxa"/>
        <w:tblLook w:val="04A0" w:firstRow="1" w:lastRow="0" w:firstColumn="1" w:lastColumn="0" w:noHBand="0" w:noVBand="1"/>
      </w:tblPr>
      <w:tblGrid>
        <w:gridCol w:w="3180"/>
        <w:gridCol w:w="2520"/>
        <w:gridCol w:w="2620"/>
      </w:tblGrid>
      <w:tr w:rsidR="00B42CA8" w:rsidRPr="00B42CA8" w:rsidTr="001E3BF1">
        <w:trPr>
          <w:trHeight w:val="255"/>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p>
        </w:tc>
        <w:tc>
          <w:tcPr>
            <w:tcW w:w="2620" w:type="dxa"/>
            <w:tcBorders>
              <w:top w:val="nil"/>
              <w:left w:val="nil"/>
              <w:bottom w:val="nil"/>
              <w:right w:val="nil"/>
            </w:tcBorders>
            <w:shd w:val="clear" w:color="auto" w:fill="auto"/>
            <w:noWrap/>
            <w:vAlign w:val="center"/>
            <w:hideMark/>
          </w:tcPr>
          <w:p w:rsidR="00B42CA8" w:rsidRPr="00B42CA8" w:rsidRDefault="00B42CA8" w:rsidP="001E3BF1">
            <w:pPr>
              <w:jc w:val="center"/>
              <w:rPr>
                <w:rFonts w:ascii="Arial" w:hAnsi="Arial" w:cs="Arial"/>
                <w:sz w:val="20"/>
                <w:szCs w:val="20"/>
              </w:rPr>
            </w:pPr>
          </w:p>
        </w:tc>
      </w:tr>
      <w:tr w:rsidR="00B42CA8" w:rsidRPr="00B42CA8" w:rsidTr="001E3BF1">
        <w:trPr>
          <w:trHeight w:val="345"/>
        </w:trPr>
        <w:tc>
          <w:tcPr>
            <w:tcW w:w="318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5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6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r>
      <w:tr w:rsidR="00B42CA8" w:rsidRPr="00B42CA8" w:rsidTr="001E3BF1">
        <w:trPr>
          <w:trHeight w:val="2235"/>
        </w:trPr>
        <w:tc>
          <w:tcPr>
            <w:tcW w:w="318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5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62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Приложение № 8</w:t>
            </w:r>
          </w:p>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УТВЕРЖДЕНО </w:t>
            </w:r>
          </w:p>
          <w:p w:rsidR="00B42CA8" w:rsidRPr="00B42CA8" w:rsidRDefault="00B42CA8" w:rsidP="001E3BF1">
            <w:pPr>
              <w:jc w:val="center"/>
              <w:rPr>
                <w:rFonts w:ascii="Arial" w:hAnsi="Arial" w:cs="Arial"/>
                <w:sz w:val="20"/>
                <w:szCs w:val="20"/>
              </w:rPr>
            </w:pPr>
            <w:r w:rsidRPr="00B42CA8">
              <w:rPr>
                <w:rFonts w:ascii="Arial" w:hAnsi="Arial" w:cs="Arial"/>
                <w:sz w:val="20"/>
                <w:szCs w:val="20"/>
              </w:rPr>
              <w:t>решением третьей сессии</w:t>
            </w:r>
          </w:p>
          <w:p w:rsidR="00B42CA8" w:rsidRPr="00B42CA8" w:rsidRDefault="00B42CA8" w:rsidP="001E3BF1">
            <w:pPr>
              <w:jc w:val="center"/>
              <w:rPr>
                <w:rFonts w:ascii="Arial" w:hAnsi="Arial" w:cs="Arial"/>
                <w:sz w:val="20"/>
                <w:szCs w:val="20"/>
              </w:rPr>
            </w:pPr>
            <w:r w:rsidRPr="00B42CA8">
              <w:rPr>
                <w:rFonts w:ascii="Arial" w:hAnsi="Arial" w:cs="Arial"/>
                <w:sz w:val="20"/>
                <w:szCs w:val="20"/>
              </w:rPr>
              <w:t>Совета депутатов Лозовского сельсовета</w:t>
            </w:r>
          </w:p>
          <w:p w:rsidR="00B42CA8" w:rsidRPr="00B42CA8" w:rsidRDefault="00B42CA8" w:rsidP="001E3BF1">
            <w:pPr>
              <w:jc w:val="center"/>
              <w:rPr>
                <w:rFonts w:ascii="Arial" w:hAnsi="Arial" w:cs="Arial"/>
                <w:sz w:val="20"/>
                <w:szCs w:val="20"/>
              </w:rPr>
            </w:pPr>
            <w:r w:rsidRPr="00B42CA8">
              <w:rPr>
                <w:rFonts w:ascii="Arial" w:hAnsi="Arial" w:cs="Arial"/>
                <w:sz w:val="20"/>
                <w:szCs w:val="20"/>
              </w:rPr>
              <w:t>Баганского района</w:t>
            </w:r>
          </w:p>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от  25 ноября 2015г. № 19    </w:t>
            </w:r>
          </w:p>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Таблица 1  </w:t>
            </w:r>
          </w:p>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r>
      <w:tr w:rsidR="00B42CA8" w:rsidRPr="00B42CA8" w:rsidTr="001E3BF1">
        <w:trPr>
          <w:trHeight w:val="315"/>
        </w:trPr>
        <w:tc>
          <w:tcPr>
            <w:tcW w:w="8320" w:type="dxa"/>
            <w:gridSpan w:val="3"/>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 Источники финансирования дефицита бюджета </w:t>
            </w:r>
          </w:p>
        </w:tc>
      </w:tr>
      <w:tr w:rsidR="00B42CA8" w:rsidRPr="00B42CA8" w:rsidTr="001E3BF1">
        <w:trPr>
          <w:trHeight w:val="315"/>
        </w:trPr>
        <w:tc>
          <w:tcPr>
            <w:tcW w:w="8320" w:type="dxa"/>
            <w:gridSpan w:val="3"/>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сельсовета на 2016 год</w:t>
            </w:r>
          </w:p>
        </w:tc>
      </w:tr>
      <w:tr w:rsidR="00B42CA8" w:rsidRPr="00B42CA8" w:rsidTr="001E3BF1">
        <w:trPr>
          <w:trHeight w:val="255"/>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Наименование показателя</w:t>
            </w:r>
          </w:p>
        </w:tc>
        <w:tc>
          <w:tcPr>
            <w:tcW w:w="25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Код источника финансирования дефицита бюджета по бюджетной классификации</w:t>
            </w:r>
          </w:p>
        </w:tc>
        <w:tc>
          <w:tcPr>
            <w:tcW w:w="26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сумма</w:t>
            </w: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w:t>
            </w:r>
          </w:p>
        </w:tc>
        <w:tc>
          <w:tcPr>
            <w:tcW w:w="252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w:t>
            </w:r>
          </w:p>
        </w:tc>
        <w:tc>
          <w:tcPr>
            <w:tcW w:w="262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w:t>
            </w:r>
          </w:p>
        </w:tc>
      </w:tr>
      <w:tr w:rsidR="00B42CA8" w:rsidRPr="00B42CA8" w:rsidTr="001E3BF1">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ИСТОЧНИКИ ВНУТРЕННЕГО ФИНАНСИРОВАНИЯ ДЕФИЦИТОВ БЮДЖЕТОВ</w:t>
            </w:r>
          </w:p>
        </w:tc>
        <w:tc>
          <w:tcPr>
            <w:tcW w:w="2520" w:type="dxa"/>
            <w:tcBorders>
              <w:top w:val="single" w:sz="4" w:space="0" w:color="auto"/>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000 90 00 00 00 00 0000 000</w:t>
            </w:r>
          </w:p>
        </w:tc>
        <w:tc>
          <w:tcPr>
            <w:tcW w:w="2620" w:type="dxa"/>
            <w:tcBorders>
              <w:top w:val="single" w:sz="4" w:space="0" w:color="auto"/>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r>
      <w:tr w:rsidR="00B42CA8" w:rsidRPr="00B42CA8" w:rsidTr="001E3BF1">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Источники внутреннего финансирования дефицитов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000 01 00 00 00 00 0000 000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Изменение остатков средств на счетах по учету средств бюджета</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000 01 05 00 00 00 0000 000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000 01 05 02 00 00 0000 500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денежных средств бюджетов поселений</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000 01 05 00 00 00 0000 600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000 01 05 02 00 00 0000 600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000 01 05 02 01 00 0000 610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r w:rsidR="00B42CA8" w:rsidRPr="00B42CA8" w:rsidTr="001E3BF1">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денежных средств бюджетов поселений</w:t>
            </w:r>
          </w:p>
        </w:tc>
        <w:tc>
          <w:tcPr>
            <w:tcW w:w="252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000 01 05 02 01 10 0000 610</w:t>
            </w:r>
          </w:p>
        </w:tc>
        <w:tc>
          <w:tcPr>
            <w:tcW w:w="262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16 044 760,00</w:t>
            </w: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tbl>
      <w:tblPr>
        <w:tblW w:w="10770" w:type="dxa"/>
        <w:tblInd w:w="108" w:type="dxa"/>
        <w:tblLook w:val="04A0" w:firstRow="1" w:lastRow="0" w:firstColumn="1" w:lastColumn="0" w:noHBand="0" w:noVBand="1"/>
      </w:tblPr>
      <w:tblGrid>
        <w:gridCol w:w="3180"/>
        <w:gridCol w:w="2490"/>
        <w:gridCol w:w="3400"/>
        <w:gridCol w:w="1700"/>
      </w:tblGrid>
      <w:tr w:rsidR="00B42CA8" w:rsidRPr="00B42CA8" w:rsidTr="001E3BF1">
        <w:trPr>
          <w:trHeight w:val="255"/>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p>
        </w:tc>
        <w:tc>
          <w:tcPr>
            <w:tcW w:w="3400" w:type="dxa"/>
            <w:tcBorders>
              <w:top w:val="nil"/>
              <w:left w:val="nil"/>
              <w:bottom w:val="nil"/>
              <w:right w:val="nil"/>
            </w:tcBorders>
            <w:shd w:val="clear" w:color="auto" w:fill="auto"/>
            <w:noWrap/>
            <w:vAlign w:val="center"/>
            <w:hideMark/>
          </w:tcPr>
          <w:p w:rsidR="00B42CA8" w:rsidRPr="00B42CA8" w:rsidRDefault="00B42CA8" w:rsidP="001E3BF1">
            <w:pPr>
              <w:jc w:val="center"/>
              <w:rPr>
                <w:rFonts w:ascii="Arial" w:hAnsi="Arial" w:cs="Arial"/>
                <w:sz w:val="20"/>
                <w:szCs w:val="20"/>
              </w:rPr>
            </w:pPr>
          </w:p>
        </w:tc>
        <w:tc>
          <w:tcPr>
            <w:tcW w:w="1700" w:type="dxa"/>
            <w:tcBorders>
              <w:top w:val="nil"/>
              <w:left w:val="nil"/>
              <w:bottom w:val="nil"/>
              <w:right w:val="nil"/>
            </w:tcBorders>
            <w:shd w:val="clear" w:color="auto" w:fill="auto"/>
            <w:noWrap/>
            <w:vAlign w:val="center"/>
            <w:hideMark/>
          </w:tcPr>
          <w:p w:rsidR="00B42CA8" w:rsidRPr="00B42CA8" w:rsidRDefault="00B42CA8" w:rsidP="001E3BF1">
            <w:pPr>
              <w:jc w:val="center"/>
              <w:rPr>
                <w:rFonts w:ascii="Arial" w:hAnsi="Arial" w:cs="Arial"/>
                <w:sz w:val="20"/>
                <w:szCs w:val="20"/>
              </w:rPr>
            </w:pPr>
          </w:p>
        </w:tc>
      </w:tr>
      <w:tr w:rsidR="00B42CA8" w:rsidRPr="00B42CA8" w:rsidTr="001E3BF1">
        <w:trPr>
          <w:trHeight w:val="345"/>
        </w:trPr>
        <w:tc>
          <w:tcPr>
            <w:tcW w:w="318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49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340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c>
          <w:tcPr>
            <w:tcW w:w="170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r>
      <w:tr w:rsidR="00B42CA8" w:rsidRPr="00B42CA8" w:rsidTr="001E3BF1">
        <w:trPr>
          <w:trHeight w:val="2235"/>
        </w:trPr>
        <w:tc>
          <w:tcPr>
            <w:tcW w:w="318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249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p>
        </w:tc>
        <w:tc>
          <w:tcPr>
            <w:tcW w:w="3400" w:type="dxa"/>
            <w:tcBorders>
              <w:top w:val="nil"/>
              <w:left w:val="nil"/>
              <w:bottom w:val="nil"/>
              <w:right w:val="nil"/>
            </w:tcBorders>
            <w:shd w:val="clear" w:color="auto" w:fill="auto"/>
            <w:noWrap/>
            <w:vAlign w:val="bottom"/>
            <w:hideMark/>
          </w:tcPr>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Приложение № 8</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УТВЕРЖДЕНО</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решением третьей сессии</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 xml:space="preserve">Совета </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депутатов Лозовского сельсовета</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Баганского района</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от  25 ноября 2015г. № 19</w:t>
            </w:r>
          </w:p>
          <w:p w:rsidR="00B42CA8" w:rsidRPr="00B42CA8" w:rsidRDefault="00B42CA8" w:rsidP="001E3BF1">
            <w:pPr>
              <w:ind w:left="-5668"/>
              <w:jc w:val="right"/>
              <w:rPr>
                <w:rFonts w:ascii="Arial" w:hAnsi="Arial" w:cs="Arial"/>
                <w:sz w:val="20"/>
                <w:szCs w:val="20"/>
              </w:rPr>
            </w:pPr>
            <w:r w:rsidRPr="00B42CA8">
              <w:rPr>
                <w:rFonts w:ascii="Arial" w:hAnsi="Arial" w:cs="Arial"/>
                <w:sz w:val="20"/>
                <w:szCs w:val="20"/>
              </w:rPr>
              <w:t>Таблица 2</w:t>
            </w:r>
          </w:p>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c>
          <w:tcPr>
            <w:tcW w:w="1700" w:type="dxa"/>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w:t>
            </w:r>
          </w:p>
        </w:tc>
      </w:tr>
      <w:tr w:rsidR="00B42CA8" w:rsidRPr="00B42CA8" w:rsidTr="001E3BF1">
        <w:trPr>
          <w:trHeight w:val="315"/>
        </w:trPr>
        <w:tc>
          <w:tcPr>
            <w:tcW w:w="10770" w:type="dxa"/>
            <w:gridSpan w:val="4"/>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 xml:space="preserve"> Источники финансирования дефицита бюджета </w:t>
            </w:r>
          </w:p>
        </w:tc>
      </w:tr>
      <w:tr w:rsidR="00B42CA8" w:rsidRPr="00B42CA8" w:rsidTr="001E3BF1">
        <w:trPr>
          <w:trHeight w:val="315"/>
        </w:trPr>
        <w:tc>
          <w:tcPr>
            <w:tcW w:w="10770" w:type="dxa"/>
            <w:gridSpan w:val="4"/>
            <w:tcBorders>
              <w:top w:val="nil"/>
              <w:left w:val="nil"/>
              <w:bottom w:val="nil"/>
              <w:right w:val="nil"/>
            </w:tcBorders>
            <w:shd w:val="clear" w:color="auto" w:fill="auto"/>
            <w:noWrap/>
            <w:vAlign w:val="bottom"/>
            <w:hideMark/>
          </w:tcPr>
          <w:p w:rsidR="00B42CA8" w:rsidRPr="00B42CA8" w:rsidRDefault="00B42CA8" w:rsidP="001E3BF1">
            <w:pPr>
              <w:jc w:val="center"/>
              <w:rPr>
                <w:rFonts w:ascii="Arial" w:hAnsi="Arial" w:cs="Arial"/>
                <w:b/>
                <w:bCs/>
                <w:sz w:val="20"/>
                <w:szCs w:val="20"/>
              </w:rPr>
            </w:pPr>
            <w:r w:rsidRPr="00B42CA8">
              <w:rPr>
                <w:rFonts w:ascii="Arial" w:hAnsi="Arial" w:cs="Arial"/>
                <w:b/>
                <w:bCs/>
                <w:sz w:val="20"/>
                <w:szCs w:val="20"/>
              </w:rPr>
              <w:t>сельсовета на 2017-2018 годы</w:t>
            </w:r>
          </w:p>
        </w:tc>
      </w:tr>
      <w:tr w:rsidR="00B42CA8" w:rsidRPr="00B42CA8" w:rsidTr="001E3BF1">
        <w:trPr>
          <w:trHeight w:val="255"/>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318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B42CA8" w:rsidRPr="00B42CA8" w:rsidRDefault="00B42CA8" w:rsidP="001E3BF1">
            <w:pPr>
              <w:rPr>
                <w:rFonts w:ascii="Arial" w:hAnsi="Arial" w:cs="Arial"/>
                <w:sz w:val="20"/>
                <w:szCs w:val="20"/>
              </w:rPr>
            </w:pPr>
            <w:r w:rsidRPr="00B42CA8">
              <w:rPr>
                <w:rFonts w:ascii="Arial" w:hAnsi="Arial" w:cs="Arial"/>
                <w:sz w:val="20"/>
                <w:szCs w:val="20"/>
              </w:rPr>
              <w:t>рублей</w:t>
            </w:r>
          </w:p>
        </w:tc>
      </w:tr>
      <w:tr w:rsidR="00B42CA8" w:rsidRPr="00B42CA8" w:rsidTr="001E3BF1">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 Наименование показателя</w:t>
            </w:r>
          </w:p>
        </w:tc>
        <w:tc>
          <w:tcPr>
            <w:tcW w:w="249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Код источника финансирования дефицита бюджета по бюджетной классификации</w:t>
            </w:r>
          </w:p>
        </w:tc>
        <w:tc>
          <w:tcPr>
            <w:tcW w:w="34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сумма</w:t>
            </w:r>
          </w:p>
        </w:tc>
        <w:tc>
          <w:tcPr>
            <w:tcW w:w="17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сумма</w:t>
            </w: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B42CA8" w:rsidRPr="00B42CA8" w:rsidRDefault="00B42CA8" w:rsidP="001E3BF1">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B42CA8" w:rsidRPr="00B42CA8" w:rsidRDefault="00B42CA8" w:rsidP="001E3BF1">
            <w:pPr>
              <w:rPr>
                <w:rFonts w:ascii="Arial" w:hAnsi="Arial" w:cs="Arial"/>
                <w:sz w:val="20"/>
                <w:szCs w:val="20"/>
              </w:rPr>
            </w:pPr>
          </w:p>
        </w:tc>
      </w:tr>
      <w:tr w:rsidR="00B42CA8" w:rsidRPr="00B42CA8" w:rsidTr="001E3BF1">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1</w:t>
            </w:r>
          </w:p>
        </w:tc>
        <w:tc>
          <w:tcPr>
            <w:tcW w:w="249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3</w:t>
            </w:r>
          </w:p>
        </w:tc>
        <w:tc>
          <w:tcPr>
            <w:tcW w:w="340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w:t>
            </w:r>
          </w:p>
        </w:tc>
        <w:tc>
          <w:tcPr>
            <w:tcW w:w="170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center"/>
              <w:rPr>
                <w:rFonts w:ascii="Arial" w:hAnsi="Arial" w:cs="Arial"/>
                <w:sz w:val="20"/>
                <w:szCs w:val="20"/>
              </w:rPr>
            </w:pPr>
            <w:r w:rsidRPr="00B42CA8">
              <w:rPr>
                <w:rFonts w:ascii="Arial" w:hAnsi="Arial" w:cs="Arial"/>
                <w:sz w:val="20"/>
                <w:szCs w:val="20"/>
              </w:rPr>
              <w:t>4</w:t>
            </w:r>
          </w:p>
        </w:tc>
      </w:tr>
      <w:tr w:rsidR="00B42CA8" w:rsidRPr="00B42CA8" w:rsidTr="001E3BF1">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ИСТОЧНИКИ ВНУТРЕННЕГО ФИНАНСИРОВАНИЯ ДЕФИЦИТОВ БЮДЖЕТОВ</w:t>
            </w:r>
          </w:p>
        </w:tc>
        <w:tc>
          <w:tcPr>
            <w:tcW w:w="2490" w:type="dxa"/>
            <w:tcBorders>
              <w:top w:val="single" w:sz="4" w:space="0" w:color="auto"/>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000 90 00 00 00 00 0000 000</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r>
      <w:tr w:rsidR="00B42CA8" w:rsidRPr="00B42CA8" w:rsidTr="001E3BF1">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Источники внутреннего финансирования дефицитов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000 01 00 00 00 00 0000 000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Изменение остатков средств на счетах по учету средств бюджета</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000 01 05 00 00 00 0000 000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000 01 05 02 00 00 0000 500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денежных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000 01 05 02 01 00 0000 510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Увеличение прочих остатков денежных средств бюджетов поселений</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000 01 05 02 01 00 0000 510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000 01 05 00 00 00 0000 600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000 01 05 02 00 00 0000 600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денежных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000 01 05 02 01 00 0000 610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r w:rsidR="00B42CA8" w:rsidRPr="00B42CA8" w:rsidTr="001E3BF1">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B42CA8" w:rsidRPr="00B42CA8" w:rsidRDefault="00B42CA8" w:rsidP="001E3BF1">
            <w:pPr>
              <w:rPr>
                <w:rFonts w:ascii="Arial" w:hAnsi="Arial" w:cs="Arial"/>
                <w:sz w:val="20"/>
                <w:szCs w:val="20"/>
              </w:rPr>
            </w:pPr>
            <w:r w:rsidRPr="00B42CA8">
              <w:rPr>
                <w:rFonts w:ascii="Arial" w:hAnsi="Arial" w:cs="Arial"/>
                <w:sz w:val="20"/>
                <w:szCs w:val="20"/>
              </w:rPr>
              <w:t>Уменьшение прочих остатков денежных средств бюджетов поселений</w:t>
            </w:r>
          </w:p>
        </w:tc>
        <w:tc>
          <w:tcPr>
            <w:tcW w:w="2490" w:type="dxa"/>
            <w:tcBorders>
              <w:top w:val="nil"/>
              <w:left w:val="nil"/>
              <w:bottom w:val="single" w:sz="8"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000 01 05 02 01 10 0000 610</w:t>
            </w:r>
          </w:p>
        </w:tc>
        <w:tc>
          <w:tcPr>
            <w:tcW w:w="34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B42CA8" w:rsidRPr="00B42CA8" w:rsidRDefault="00B42CA8" w:rsidP="001E3BF1">
            <w:pPr>
              <w:jc w:val="right"/>
              <w:rPr>
                <w:rFonts w:ascii="Arial" w:hAnsi="Arial" w:cs="Arial"/>
                <w:sz w:val="20"/>
                <w:szCs w:val="20"/>
              </w:rPr>
            </w:pPr>
            <w:r w:rsidRPr="00B42CA8">
              <w:rPr>
                <w:rFonts w:ascii="Arial" w:hAnsi="Arial" w:cs="Arial"/>
                <w:sz w:val="20"/>
                <w:szCs w:val="20"/>
              </w:rPr>
              <w:t>7 013 000,00</w:t>
            </w: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p w:rsidR="00B42CA8" w:rsidRPr="00B42CA8" w:rsidRDefault="00B42CA8" w:rsidP="00B42CA8">
      <w:pPr>
        <w:jc w:val="right"/>
        <w:rPr>
          <w:rFonts w:ascii="Arial" w:hAnsi="Arial" w:cs="Arial"/>
          <w:sz w:val="20"/>
          <w:szCs w:val="20"/>
        </w:rPr>
      </w:pP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t>Приложение 9</w:t>
      </w: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t xml:space="preserve">к решению третьей сессии </w:t>
      </w: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t xml:space="preserve">                  Совета депутатов Лозовского сельсовета                                                                    </w:t>
      </w:r>
    </w:p>
    <w:p w:rsidR="00B42CA8" w:rsidRPr="00B42CA8" w:rsidRDefault="00B42CA8" w:rsidP="00B42CA8">
      <w:pPr>
        <w:jc w:val="right"/>
        <w:rPr>
          <w:rFonts w:ascii="Arial" w:hAnsi="Arial" w:cs="Arial"/>
          <w:i/>
          <w:sz w:val="20"/>
          <w:szCs w:val="20"/>
        </w:rPr>
      </w:pPr>
      <w:r w:rsidRPr="00B42CA8">
        <w:rPr>
          <w:rFonts w:ascii="Arial" w:hAnsi="Arial" w:cs="Arial"/>
          <w:color w:val="000000"/>
          <w:sz w:val="20"/>
          <w:szCs w:val="20"/>
        </w:rPr>
        <w:t xml:space="preserve">от 25.11. 2015 г. № 19 </w:t>
      </w:r>
      <w:r w:rsidRPr="00B42CA8">
        <w:rPr>
          <w:rFonts w:ascii="Arial" w:hAnsi="Arial" w:cs="Arial"/>
          <w:i/>
          <w:color w:val="000000"/>
          <w:sz w:val="20"/>
          <w:szCs w:val="20"/>
        </w:rPr>
        <w:t xml:space="preserve">                                                                                                                                                                                            </w:t>
      </w:r>
    </w:p>
    <w:p w:rsidR="00B42CA8" w:rsidRPr="00B42CA8" w:rsidRDefault="00B42CA8" w:rsidP="00B42CA8">
      <w:pPr>
        <w:jc w:val="right"/>
        <w:rPr>
          <w:rFonts w:ascii="Arial" w:hAnsi="Arial" w:cs="Arial"/>
          <w:sz w:val="20"/>
          <w:szCs w:val="20"/>
        </w:rPr>
      </w:pP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Программа</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муниципальных внутренних заимствований</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бюджета сельсовета на 2016 год</w:t>
      </w:r>
    </w:p>
    <w:p w:rsidR="00B42CA8" w:rsidRPr="00B42CA8" w:rsidRDefault="00B42CA8" w:rsidP="00B42CA8">
      <w:pPr>
        <w:jc w:val="center"/>
        <w:rPr>
          <w:rFonts w:ascii="Arial" w:hAnsi="Arial" w:cs="Arial"/>
          <w:sz w:val="20"/>
          <w:szCs w:val="20"/>
        </w:rPr>
      </w:pPr>
    </w:p>
    <w:p w:rsidR="00B42CA8" w:rsidRPr="00B42CA8" w:rsidRDefault="00B42CA8" w:rsidP="00B42CA8">
      <w:pPr>
        <w:jc w:val="right"/>
        <w:rPr>
          <w:rFonts w:ascii="Arial" w:hAnsi="Arial" w:cs="Arial"/>
          <w:b/>
          <w:sz w:val="20"/>
          <w:szCs w:val="20"/>
        </w:rPr>
      </w:pPr>
      <w:r w:rsidRPr="00B42CA8">
        <w:rPr>
          <w:rFonts w:ascii="Arial" w:hAnsi="Arial" w:cs="Arial"/>
          <w:b/>
          <w:sz w:val="20"/>
          <w:szCs w:val="20"/>
        </w:rPr>
        <w:t>Таблица 1</w:t>
      </w:r>
    </w:p>
    <w:p w:rsidR="00B42CA8" w:rsidRPr="00B42CA8" w:rsidRDefault="00B42CA8" w:rsidP="00B42CA8">
      <w:pPr>
        <w:jc w:val="center"/>
        <w:rPr>
          <w:rFonts w:ascii="Arial" w:hAnsi="Arial" w:cs="Arial"/>
          <w:sz w:val="20"/>
          <w:szCs w:val="20"/>
        </w:rPr>
      </w:pPr>
    </w:p>
    <w:tbl>
      <w:tblPr>
        <w:tblW w:w="9648" w:type="dxa"/>
        <w:tblLook w:val="01E0" w:firstRow="1" w:lastRow="1" w:firstColumn="1" w:lastColumn="1" w:noHBand="0" w:noVBand="0"/>
      </w:tblPr>
      <w:tblGrid>
        <w:gridCol w:w="4968"/>
        <w:gridCol w:w="2520"/>
        <w:gridCol w:w="2160"/>
      </w:tblGrid>
      <w:tr w:rsidR="00B42CA8" w:rsidRPr="00B42CA8" w:rsidTr="001E3BF1">
        <w:tc>
          <w:tcPr>
            <w:tcW w:w="4968" w:type="dxa"/>
          </w:tcPr>
          <w:p w:rsidR="00B42CA8" w:rsidRPr="00B42CA8" w:rsidRDefault="00B42CA8" w:rsidP="001E3BF1">
            <w:pPr>
              <w:rPr>
                <w:rFonts w:ascii="Arial" w:hAnsi="Arial" w:cs="Arial"/>
                <w:sz w:val="20"/>
                <w:szCs w:val="20"/>
              </w:rPr>
            </w:pPr>
          </w:p>
        </w:tc>
        <w:tc>
          <w:tcPr>
            <w:tcW w:w="252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Объём привлечения, тыс. рублей</w:t>
            </w:r>
          </w:p>
        </w:tc>
        <w:tc>
          <w:tcPr>
            <w:tcW w:w="216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Объём средств, направленных на погашение, тыс. рублей</w:t>
            </w:r>
          </w:p>
        </w:tc>
      </w:tr>
      <w:tr w:rsidR="00B42CA8" w:rsidRPr="00B42CA8" w:rsidTr="001E3BF1">
        <w:tc>
          <w:tcPr>
            <w:tcW w:w="4968" w:type="dxa"/>
          </w:tcPr>
          <w:p w:rsidR="00B42CA8" w:rsidRPr="00B42CA8" w:rsidRDefault="00B42CA8" w:rsidP="001E3BF1">
            <w:pPr>
              <w:rPr>
                <w:rFonts w:ascii="Arial" w:hAnsi="Arial" w:cs="Arial"/>
                <w:sz w:val="20"/>
                <w:szCs w:val="20"/>
              </w:rPr>
            </w:pPr>
            <w:r w:rsidRPr="00B42CA8">
              <w:rPr>
                <w:rFonts w:ascii="Arial" w:hAnsi="Arial" w:cs="Arial"/>
                <w:sz w:val="20"/>
                <w:szCs w:val="20"/>
              </w:rPr>
              <w:t>Муниципальные внутренние заимствования</w:t>
            </w:r>
          </w:p>
          <w:p w:rsidR="00B42CA8" w:rsidRPr="00B42CA8" w:rsidRDefault="00B42CA8" w:rsidP="001E3BF1">
            <w:pPr>
              <w:rPr>
                <w:rFonts w:ascii="Arial" w:hAnsi="Arial" w:cs="Arial"/>
                <w:sz w:val="20"/>
                <w:szCs w:val="20"/>
              </w:rPr>
            </w:pPr>
            <w:r w:rsidRPr="00B42CA8">
              <w:rPr>
                <w:rFonts w:ascii="Arial" w:hAnsi="Arial" w:cs="Arial"/>
                <w:sz w:val="20"/>
                <w:szCs w:val="20"/>
              </w:rPr>
              <w:t>в том числе:</w:t>
            </w:r>
          </w:p>
        </w:tc>
        <w:tc>
          <w:tcPr>
            <w:tcW w:w="252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21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r>
      <w:tr w:rsidR="00B42CA8" w:rsidRPr="00B42CA8" w:rsidTr="001E3BF1">
        <w:tc>
          <w:tcPr>
            <w:tcW w:w="4968" w:type="dxa"/>
          </w:tcPr>
          <w:p w:rsidR="00B42CA8" w:rsidRPr="00B42CA8" w:rsidRDefault="00B42CA8" w:rsidP="001E3BF1">
            <w:pPr>
              <w:rPr>
                <w:rFonts w:ascii="Arial" w:hAnsi="Arial" w:cs="Arial"/>
                <w:sz w:val="20"/>
                <w:szCs w:val="20"/>
              </w:rPr>
            </w:pPr>
            <w:r w:rsidRPr="00B42CA8">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B42CA8" w:rsidRPr="00B42CA8" w:rsidRDefault="00B42CA8" w:rsidP="001E3BF1">
            <w:pPr>
              <w:jc w:val="center"/>
              <w:rPr>
                <w:rFonts w:ascii="Arial" w:hAnsi="Arial" w:cs="Arial"/>
                <w:sz w:val="20"/>
                <w:szCs w:val="20"/>
              </w:rPr>
            </w:pPr>
          </w:p>
          <w:p w:rsidR="00B42CA8" w:rsidRPr="00B42CA8" w:rsidRDefault="00B42CA8" w:rsidP="001E3BF1">
            <w:pPr>
              <w:rPr>
                <w:rFonts w:ascii="Arial" w:hAnsi="Arial" w:cs="Arial"/>
                <w:sz w:val="20"/>
                <w:szCs w:val="20"/>
              </w:rPr>
            </w:pPr>
          </w:p>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21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r>
    </w:tbl>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bookmarkStart w:id="26" w:name="_GoBack"/>
      <w:bookmarkEnd w:id="26"/>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lastRenderedPageBreak/>
        <w:t xml:space="preserve">Приложение 9 </w:t>
      </w: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t xml:space="preserve">к решению третьей  сессии </w:t>
      </w:r>
    </w:p>
    <w:p w:rsidR="00B42CA8" w:rsidRPr="00B42CA8" w:rsidRDefault="00B42CA8" w:rsidP="00B42CA8">
      <w:pPr>
        <w:jc w:val="right"/>
        <w:rPr>
          <w:rFonts w:ascii="Arial" w:hAnsi="Arial" w:cs="Arial"/>
          <w:color w:val="000000"/>
          <w:sz w:val="20"/>
          <w:szCs w:val="20"/>
        </w:rPr>
      </w:pPr>
      <w:r w:rsidRPr="00B42CA8">
        <w:rPr>
          <w:rFonts w:ascii="Arial" w:hAnsi="Arial" w:cs="Arial"/>
          <w:color w:val="000000"/>
          <w:sz w:val="20"/>
          <w:szCs w:val="20"/>
        </w:rPr>
        <w:t xml:space="preserve">                  Совета депутатов Лозовского сельсовета                                                                    </w:t>
      </w:r>
    </w:p>
    <w:p w:rsidR="00B42CA8" w:rsidRPr="00B42CA8" w:rsidRDefault="00B42CA8" w:rsidP="00B42CA8">
      <w:pPr>
        <w:jc w:val="right"/>
        <w:rPr>
          <w:rFonts w:ascii="Arial" w:hAnsi="Arial" w:cs="Arial"/>
          <w:sz w:val="20"/>
          <w:szCs w:val="20"/>
        </w:rPr>
      </w:pPr>
      <w:r w:rsidRPr="00B42CA8">
        <w:rPr>
          <w:rFonts w:ascii="Arial" w:hAnsi="Arial" w:cs="Arial"/>
          <w:color w:val="000000"/>
          <w:sz w:val="20"/>
          <w:szCs w:val="20"/>
        </w:rPr>
        <w:t xml:space="preserve">от 25.11. 2015 г. №19                                                                                                                                                                                            </w:t>
      </w:r>
    </w:p>
    <w:p w:rsidR="00B42CA8" w:rsidRPr="00B42CA8" w:rsidRDefault="00B42CA8" w:rsidP="00B42CA8">
      <w:pPr>
        <w:jc w:val="right"/>
        <w:rPr>
          <w:rFonts w:ascii="Arial" w:hAnsi="Arial" w:cs="Arial"/>
          <w:sz w:val="20"/>
          <w:szCs w:val="20"/>
        </w:rPr>
      </w:pPr>
    </w:p>
    <w:p w:rsidR="00B42CA8" w:rsidRPr="00B42CA8" w:rsidRDefault="00B42CA8" w:rsidP="00B42CA8">
      <w:pPr>
        <w:jc w:val="right"/>
        <w:rPr>
          <w:rFonts w:ascii="Arial" w:hAnsi="Arial" w:cs="Arial"/>
          <w:b/>
          <w:sz w:val="20"/>
          <w:szCs w:val="20"/>
        </w:rPr>
      </w:pPr>
      <w:r w:rsidRPr="00B42CA8">
        <w:rPr>
          <w:rFonts w:ascii="Arial" w:hAnsi="Arial" w:cs="Arial"/>
          <w:b/>
          <w:sz w:val="20"/>
          <w:szCs w:val="20"/>
        </w:rPr>
        <w:t>Таблица 2</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Программа</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муниципальных  внутренних заимствований</w:t>
      </w:r>
    </w:p>
    <w:p w:rsidR="00B42CA8" w:rsidRPr="00B42CA8" w:rsidRDefault="00B42CA8" w:rsidP="00B42CA8">
      <w:pPr>
        <w:jc w:val="center"/>
        <w:rPr>
          <w:rFonts w:ascii="Arial" w:hAnsi="Arial" w:cs="Arial"/>
          <w:b/>
          <w:sz w:val="20"/>
          <w:szCs w:val="20"/>
        </w:rPr>
      </w:pPr>
      <w:r w:rsidRPr="00B42CA8">
        <w:rPr>
          <w:rFonts w:ascii="Arial" w:hAnsi="Arial" w:cs="Arial"/>
          <w:b/>
          <w:sz w:val="20"/>
          <w:szCs w:val="20"/>
        </w:rPr>
        <w:t>бюджета сельсовета на 2017-2018 годы</w:t>
      </w:r>
    </w:p>
    <w:p w:rsidR="00B42CA8" w:rsidRPr="00B42CA8" w:rsidRDefault="00B42CA8" w:rsidP="00B42CA8">
      <w:pPr>
        <w:jc w:val="center"/>
        <w:rPr>
          <w:rFonts w:ascii="Arial" w:hAnsi="Arial" w:cs="Arial"/>
          <w:sz w:val="20"/>
          <w:szCs w:val="20"/>
        </w:rPr>
      </w:pPr>
    </w:p>
    <w:tbl>
      <w:tblPr>
        <w:tblW w:w="9648" w:type="dxa"/>
        <w:tblLayout w:type="fixed"/>
        <w:tblLook w:val="01E0" w:firstRow="1" w:lastRow="1" w:firstColumn="1" w:lastColumn="1" w:noHBand="0" w:noVBand="0"/>
      </w:tblPr>
      <w:tblGrid>
        <w:gridCol w:w="4608"/>
        <w:gridCol w:w="1260"/>
        <w:gridCol w:w="1260"/>
        <w:gridCol w:w="1260"/>
        <w:gridCol w:w="1260"/>
      </w:tblGrid>
      <w:tr w:rsidR="00B42CA8" w:rsidRPr="00B42CA8" w:rsidTr="001E3BF1">
        <w:tc>
          <w:tcPr>
            <w:tcW w:w="4608" w:type="dxa"/>
          </w:tcPr>
          <w:p w:rsidR="00B42CA8" w:rsidRPr="00B42CA8" w:rsidRDefault="00B42CA8" w:rsidP="001E3BF1">
            <w:pPr>
              <w:rPr>
                <w:rFonts w:ascii="Arial" w:hAnsi="Arial" w:cs="Arial"/>
                <w:sz w:val="20"/>
                <w:szCs w:val="20"/>
              </w:rPr>
            </w:pPr>
          </w:p>
        </w:tc>
        <w:tc>
          <w:tcPr>
            <w:tcW w:w="2520" w:type="dxa"/>
            <w:gridSpan w:val="2"/>
          </w:tcPr>
          <w:p w:rsidR="00B42CA8" w:rsidRPr="00B42CA8" w:rsidRDefault="00B42CA8" w:rsidP="001E3BF1">
            <w:pPr>
              <w:jc w:val="center"/>
              <w:rPr>
                <w:rFonts w:ascii="Arial" w:hAnsi="Arial" w:cs="Arial"/>
                <w:sz w:val="20"/>
                <w:szCs w:val="20"/>
              </w:rPr>
            </w:pPr>
            <w:r w:rsidRPr="00B42CA8">
              <w:rPr>
                <w:rFonts w:ascii="Arial" w:hAnsi="Arial" w:cs="Arial"/>
                <w:sz w:val="20"/>
                <w:szCs w:val="20"/>
              </w:rPr>
              <w:t xml:space="preserve">Объём привлечения, </w:t>
            </w:r>
            <w:proofErr w:type="spellStart"/>
            <w:r w:rsidRPr="00B42CA8">
              <w:rPr>
                <w:rFonts w:ascii="Arial" w:hAnsi="Arial" w:cs="Arial"/>
                <w:sz w:val="20"/>
                <w:szCs w:val="20"/>
              </w:rPr>
              <w:t>тыс</w:t>
            </w:r>
            <w:proofErr w:type="gramStart"/>
            <w:r w:rsidRPr="00B42CA8">
              <w:rPr>
                <w:rFonts w:ascii="Arial" w:hAnsi="Arial" w:cs="Arial"/>
                <w:sz w:val="20"/>
                <w:szCs w:val="20"/>
              </w:rPr>
              <w:t>.р</w:t>
            </w:r>
            <w:proofErr w:type="gramEnd"/>
            <w:r w:rsidRPr="00B42CA8">
              <w:rPr>
                <w:rFonts w:ascii="Arial" w:hAnsi="Arial" w:cs="Arial"/>
                <w:sz w:val="20"/>
                <w:szCs w:val="20"/>
              </w:rPr>
              <w:t>ублей</w:t>
            </w:r>
            <w:proofErr w:type="spellEnd"/>
          </w:p>
        </w:tc>
        <w:tc>
          <w:tcPr>
            <w:tcW w:w="2520" w:type="dxa"/>
            <w:gridSpan w:val="2"/>
          </w:tcPr>
          <w:p w:rsidR="00B42CA8" w:rsidRPr="00B42CA8" w:rsidRDefault="00B42CA8" w:rsidP="001E3BF1">
            <w:pPr>
              <w:jc w:val="center"/>
              <w:rPr>
                <w:rFonts w:ascii="Arial" w:hAnsi="Arial" w:cs="Arial"/>
                <w:sz w:val="20"/>
                <w:szCs w:val="20"/>
              </w:rPr>
            </w:pPr>
            <w:r w:rsidRPr="00B42CA8">
              <w:rPr>
                <w:rFonts w:ascii="Arial" w:hAnsi="Arial" w:cs="Arial"/>
                <w:sz w:val="20"/>
                <w:szCs w:val="20"/>
              </w:rPr>
              <w:t>Объём средств, направленных на погашение, тыс. рублей</w:t>
            </w:r>
          </w:p>
        </w:tc>
      </w:tr>
      <w:tr w:rsidR="00B42CA8" w:rsidRPr="00B42CA8" w:rsidTr="001E3BF1">
        <w:tc>
          <w:tcPr>
            <w:tcW w:w="4608" w:type="dxa"/>
          </w:tcPr>
          <w:p w:rsidR="00B42CA8" w:rsidRPr="00B42CA8" w:rsidRDefault="00B42CA8" w:rsidP="001E3BF1">
            <w:pPr>
              <w:rPr>
                <w:rFonts w:ascii="Arial" w:hAnsi="Arial" w:cs="Arial"/>
                <w:sz w:val="20"/>
                <w:szCs w:val="20"/>
              </w:rPr>
            </w:pPr>
          </w:p>
        </w:tc>
        <w:tc>
          <w:tcPr>
            <w:tcW w:w="126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на 2017 год</w:t>
            </w:r>
          </w:p>
        </w:tc>
        <w:tc>
          <w:tcPr>
            <w:tcW w:w="126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на 2018 год</w:t>
            </w:r>
          </w:p>
        </w:tc>
        <w:tc>
          <w:tcPr>
            <w:tcW w:w="126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на 2017 год</w:t>
            </w:r>
          </w:p>
        </w:tc>
        <w:tc>
          <w:tcPr>
            <w:tcW w:w="1260" w:type="dxa"/>
          </w:tcPr>
          <w:p w:rsidR="00B42CA8" w:rsidRPr="00B42CA8" w:rsidRDefault="00B42CA8" w:rsidP="001E3BF1">
            <w:pPr>
              <w:jc w:val="center"/>
              <w:rPr>
                <w:rFonts w:ascii="Arial" w:hAnsi="Arial" w:cs="Arial"/>
                <w:sz w:val="20"/>
                <w:szCs w:val="20"/>
              </w:rPr>
            </w:pPr>
            <w:r w:rsidRPr="00B42CA8">
              <w:rPr>
                <w:rFonts w:ascii="Arial" w:hAnsi="Arial" w:cs="Arial"/>
                <w:sz w:val="20"/>
                <w:szCs w:val="20"/>
              </w:rPr>
              <w:t>на 2018 год</w:t>
            </w:r>
          </w:p>
        </w:tc>
      </w:tr>
      <w:tr w:rsidR="00B42CA8" w:rsidRPr="00B42CA8" w:rsidTr="001E3BF1">
        <w:tc>
          <w:tcPr>
            <w:tcW w:w="4608" w:type="dxa"/>
          </w:tcPr>
          <w:p w:rsidR="00B42CA8" w:rsidRPr="00B42CA8" w:rsidRDefault="00B42CA8" w:rsidP="001E3BF1">
            <w:pPr>
              <w:rPr>
                <w:rFonts w:ascii="Arial" w:hAnsi="Arial" w:cs="Arial"/>
                <w:sz w:val="20"/>
                <w:szCs w:val="20"/>
              </w:rPr>
            </w:pPr>
            <w:r w:rsidRPr="00B42CA8">
              <w:rPr>
                <w:rFonts w:ascii="Arial" w:hAnsi="Arial" w:cs="Arial"/>
                <w:sz w:val="20"/>
                <w:szCs w:val="20"/>
              </w:rPr>
              <w:t>Муниципальные внутренние заимствования</w:t>
            </w:r>
          </w:p>
          <w:p w:rsidR="00B42CA8" w:rsidRPr="00B42CA8" w:rsidRDefault="00B42CA8" w:rsidP="001E3BF1">
            <w:pPr>
              <w:rPr>
                <w:rFonts w:ascii="Arial" w:hAnsi="Arial" w:cs="Arial"/>
                <w:sz w:val="20"/>
                <w:szCs w:val="20"/>
              </w:rPr>
            </w:pPr>
            <w:r w:rsidRPr="00B42CA8">
              <w:rPr>
                <w:rFonts w:ascii="Arial" w:hAnsi="Arial" w:cs="Arial"/>
                <w:sz w:val="20"/>
                <w:szCs w:val="20"/>
              </w:rPr>
              <w:t>в том числе:</w:t>
            </w:r>
          </w:p>
        </w:tc>
        <w:tc>
          <w:tcPr>
            <w:tcW w:w="12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tcPr>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tcPr>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r>
      <w:tr w:rsidR="00B42CA8" w:rsidRPr="00B42CA8" w:rsidTr="001E3BF1">
        <w:tc>
          <w:tcPr>
            <w:tcW w:w="4608" w:type="dxa"/>
          </w:tcPr>
          <w:p w:rsidR="00B42CA8" w:rsidRPr="00B42CA8" w:rsidRDefault="00B42CA8" w:rsidP="001E3BF1">
            <w:pPr>
              <w:rPr>
                <w:rFonts w:ascii="Arial" w:hAnsi="Arial" w:cs="Arial"/>
                <w:sz w:val="20"/>
                <w:szCs w:val="20"/>
              </w:rPr>
            </w:pPr>
            <w:r w:rsidRPr="00B42CA8">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tcPr>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tcPr>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p>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c>
          <w:tcPr>
            <w:tcW w:w="1260" w:type="dxa"/>
            <w:vAlign w:val="bottom"/>
          </w:tcPr>
          <w:p w:rsidR="00B42CA8" w:rsidRPr="00B42CA8" w:rsidRDefault="00B42CA8" w:rsidP="001E3BF1">
            <w:pPr>
              <w:jc w:val="center"/>
              <w:rPr>
                <w:rFonts w:ascii="Arial" w:hAnsi="Arial" w:cs="Arial"/>
                <w:sz w:val="20"/>
                <w:szCs w:val="20"/>
              </w:rPr>
            </w:pPr>
            <w:r w:rsidRPr="00B42CA8">
              <w:rPr>
                <w:rFonts w:ascii="Arial" w:hAnsi="Arial" w:cs="Arial"/>
                <w:sz w:val="20"/>
                <w:szCs w:val="20"/>
              </w:rPr>
              <w:t>0.00</w:t>
            </w:r>
          </w:p>
        </w:tc>
      </w:tr>
    </w:tbl>
    <w:p w:rsidR="00B42CA8" w:rsidRPr="00B42CA8" w:rsidRDefault="00B42CA8" w:rsidP="00B42CA8">
      <w:pPr>
        <w:rPr>
          <w:rFonts w:ascii="Arial" w:hAnsi="Arial" w:cs="Arial"/>
          <w:sz w:val="20"/>
          <w:szCs w:val="20"/>
        </w:rPr>
        <w:sectPr w:rsidR="00B42CA8" w:rsidRPr="00B42CA8" w:rsidSect="00DE6A03">
          <w:pgSz w:w="11906" w:h="16838"/>
          <w:pgMar w:top="142" w:right="720" w:bottom="720" w:left="720" w:header="709" w:footer="709" w:gutter="0"/>
          <w:cols w:space="708"/>
          <w:titlePg/>
          <w:docGrid w:linePitch="360"/>
        </w:sectPr>
      </w:pPr>
    </w:p>
    <w:p w:rsidR="00B42CA8" w:rsidRPr="00B42CA8" w:rsidRDefault="00B42CA8" w:rsidP="00B42CA8">
      <w:pPr>
        <w:jc w:val="center"/>
        <w:rPr>
          <w:rFonts w:ascii="Arial" w:hAnsi="Arial" w:cs="Arial"/>
          <w:sz w:val="20"/>
          <w:szCs w:val="20"/>
        </w:rPr>
      </w:pPr>
    </w:p>
    <w:p w:rsidR="00B42CA8" w:rsidRPr="00B42CA8" w:rsidRDefault="00B42CA8" w:rsidP="00B42CA8">
      <w:pPr>
        <w:shd w:val="clear" w:color="auto" w:fill="FFFFFF"/>
        <w:ind w:right="34"/>
        <w:jc w:val="right"/>
        <w:rPr>
          <w:rFonts w:ascii="Arial" w:hAnsi="Arial" w:cs="Arial"/>
          <w:color w:val="000000"/>
          <w:spacing w:val="1"/>
          <w:sz w:val="20"/>
          <w:szCs w:val="20"/>
        </w:rPr>
      </w:pPr>
      <w:r w:rsidRPr="00B42CA8">
        <w:rPr>
          <w:rFonts w:ascii="Arial" w:hAnsi="Arial" w:cs="Arial"/>
          <w:color w:val="000000"/>
          <w:spacing w:val="1"/>
          <w:sz w:val="20"/>
          <w:szCs w:val="20"/>
        </w:rPr>
        <w:t>Приложение № 10</w:t>
      </w:r>
    </w:p>
    <w:p w:rsidR="00B42CA8" w:rsidRPr="00B42CA8" w:rsidRDefault="00B42CA8" w:rsidP="00B42CA8">
      <w:pPr>
        <w:shd w:val="clear" w:color="auto" w:fill="FFFFFF"/>
        <w:ind w:right="34"/>
        <w:jc w:val="right"/>
        <w:rPr>
          <w:rFonts w:ascii="Arial" w:hAnsi="Arial" w:cs="Arial"/>
          <w:color w:val="000000"/>
          <w:spacing w:val="1"/>
          <w:sz w:val="20"/>
          <w:szCs w:val="20"/>
        </w:rPr>
      </w:pPr>
      <w:r w:rsidRPr="00B42CA8">
        <w:rPr>
          <w:rFonts w:ascii="Arial" w:hAnsi="Arial" w:cs="Arial"/>
          <w:color w:val="000000"/>
          <w:spacing w:val="1"/>
          <w:sz w:val="20"/>
          <w:szCs w:val="20"/>
        </w:rPr>
        <w:t>к решению третьей сессии Совета депутатов</w:t>
      </w:r>
    </w:p>
    <w:p w:rsidR="00B42CA8" w:rsidRPr="00B42CA8" w:rsidRDefault="00B42CA8" w:rsidP="00B42CA8">
      <w:pPr>
        <w:shd w:val="clear" w:color="auto" w:fill="FFFFFF"/>
        <w:ind w:right="34"/>
        <w:jc w:val="right"/>
        <w:rPr>
          <w:rFonts w:ascii="Arial" w:hAnsi="Arial" w:cs="Arial"/>
          <w:color w:val="000000"/>
          <w:spacing w:val="1"/>
          <w:sz w:val="20"/>
          <w:szCs w:val="20"/>
        </w:rPr>
      </w:pPr>
      <w:r w:rsidRPr="00B42CA8">
        <w:rPr>
          <w:rFonts w:ascii="Arial" w:hAnsi="Arial" w:cs="Arial"/>
          <w:color w:val="000000"/>
          <w:spacing w:val="1"/>
          <w:sz w:val="20"/>
          <w:szCs w:val="20"/>
        </w:rPr>
        <w:t xml:space="preserve"> Лозовского сельсовета Баганского района</w:t>
      </w:r>
    </w:p>
    <w:p w:rsidR="00B42CA8" w:rsidRPr="00B42CA8" w:rsidRDefault="00B42CA8" w:rsidP="00B42CA8">
      <w:pPr>
        <w:shd w:val="clear" w:color="auto" w:fill="FFFFFF"/>
        <w:ind w:right="34"/>
        <w:jc w:val="right"/>
        <w:rPr>
          <w:rFonts w:ascii="Arial" w:hAnsi="Arial" w:cs="Arial"/>
          <w:color w:val="000000"/>
          <w:spacing w:val="1"/>
          <w:sz w:val="20"/>
          <w:szCs w:val="20"/>
        </w:rPr>
      </w:pPr>
      <w:r w:rsidRPr="00B42CA8">
        <w:rPr>
          <w:rFonts w:ascii="Arial" w:hAnsi="Arial" w:cs="Arial"/>
          <w:color w:val="000000"/>
          <w:spacing w:val="1"/>
          <w:sz w:val="20"/>
          <w:szCs w:val="20"/>
        </w:rPr>
        <w:t>Новосибирской области</w:t>
      </w:r>
    </w:p>
    <w:p w:rsidR="00B42CA8" w:rsidRPr="00B42CA8" w:rsidRDefault="00B42CA8" w:rsidP="00B42CA8">
      <w:pPr>
        <w:shd w:val="clear" w:color="auto" w:fill="FFFFFF"/>
        <w:ind w:right="34"/>
        <w:jc w:val="right"/>
        <w:rPr>
          <w:rFonts w:ascii="Arial" w:hAnsi="Arial" w:cs="Arial"/>
          <w:color w:val="000000"/>
          <w:spacing w:val="1"/>
          <w:sz w:val="20"/>
          <w:szCs w:val="20"/>
        </w:rPr>
      </w:pPr>
      <w:r w:rsidRPr="00B42CA8">
        <w:rPr>
          <w:rFonts w:ascii="Arial" w:hAnsi="Arial" w:cs="Arial"/>
          <w:color w:val="000000"/>
          <w:spacing w:val="1"/>
          <w:sz w:val="20"/>
          <w:szCs w:val="20"/>
        </w:rPr>
        <w:t xml:space="preserve">от 25.11.2015г №19 </w:t>
      </w:r>
    </w:p>
    <w:p w:rsidR="00B42CA8" w:rsidRPr="00B42CA8" w:rsidRDefault="00B42CA8" w:rsidP="00B42CA8">
      <w:pPr>
        <w:rPr>
          <w:rFonts w:ascii="Arial" w:hAnsi="Arial" w:cs="Arial"/>
          <w:sz w:val="20"/>
          <w:szCs w:val="20"/>
        </w:rPr>
      </w:pPr>
    </w:p>
    <w:p w:rsidR="00B42CA8" w:rsidRPr="00B42CA8" w:rsidRDefault="00B42CA8" w:rsidP="00B42CA8">
      <w:pPr>
        <w:jc w:val="center"/>
        <w:rPr>
          <w:rFonts w:ascii="Arial" w:hAnsi="Arial" w:cs="Arial"/>
          <w:sz w:val="20"/>
          <w:szCs w:val="20"/>
        </w:rPr>
      </w:pPr>
      <w:r w:rsidRPr="00B42CA8">
        <w:rPr>
          <w:rFonts w:ascii="Arial" w:hAnsi="Arial" w:cs="Arial"/>
          <w:sz w:val="20"/>
          <w:szCs w:val="20"/>
        </w:rPr>
        <w:t>ПОЛОЖЕНИЕ</w:t>
      </w:r>
    </w:p>
    <w:p w:rsidR="00B42CA8" w:rsidRPr="00B42CA8" w:rsidRDefault="00B42CA8" w:rsidP="00B42CA8">
      <w:pPr>
        <w:jc w:val="center"/>
        <w:rPr>
          <w:rFonts w:ascii="Arial" w:hAnsi="Arial" w:cs="Arial"/>
          <w:sz w:val="20"/>
          <w:szCs w:val="20"/>
        </w:rPr>
      </w:pPr>
      <w:r w:rsidRPr="00B42CA8">
        <w:rPr>
          <w:rFonts w:ascii="Arial" w:hAnsi="Arial" w:cs="Arial"/>
          <w:sz w:val="20"/>
          <w:szCs w:val="20"/>
        </w:rPr>
        <w:t>Об условиях и порядке</w:t>
      </w:r>
    </w:p>
    <w:p w:rsidR="00B42CA8" w:rsidRPr="00B42CA8" w:rsidRDefault="00B42CA8" w:rsidP="00B42CA8">
      <w:pPr>
        <w:jc w:val="center"/>
        <w:rPr>
          <w:rFonts w:ascii="Arial" w:hAnsi="Arial" w:cs="Arial"/>
          <w:sz w:val="20"/>
          <w:szCs w:val="20"/>
        </w:rPr>
      </w:pPr>
      <w:r w:rsidRPr="00B42CA8">
        <w:rPr>
          <w:rFonts w:ascii="Arial" w:hAnsi="Arial" w:cs="Arial"/>
          <w:sz w:val="20"/>
          <w:szCs w:val="20"/>
        </w:rPr>
        <w:t>формирования и использования бюджетных ассигнований муниципального дорожного фонда Лозовского сельсовета Баганского района Новосибирской области</w:t>
      </w:r>
    </w:p>
    <w:p w:rsidR="00B42CA8" w:rsidRPr="00B42CA8" w:rsidRDefault="00B42CA8" w:rsidP="00B42CA8">
      <w:pPr>
        <w:spacing w:line="360" w:lineRule="auto"/>
        <w:jc w:val="center"/>
        <w:rPr>
          <w:rFonts w:ascii="Arial" w:hAnsi="Arial" w:cs="Arial"/>
          <w:sz w:val="20"/>
          <w:szCs w:val="20"/>
        </w:rPr>
      </w:pP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1. Муниципальный дорожный фонд Лозовского сельсовета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3.  Бюджетные ассигнования Дорожного фонда не могут быть использованы на цели, не соответствующие их назначению.</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4. Направления использования бюджетных ассигнований Дорожного фонда определяются муниципальным правовым актом о бюджете поселения на очередной финансовый год (на очередной финансовый год и плановый период) и настоящим Положением.</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5. Объем бюджетных ассигнований Дорожного фонда утверждается муниципальным правовым актом о бюджете поселения на очередной финансовый год (на очередной финансовый год и плановый период) в размере не менее прогнозируемого объема доходов бюджета поселения от источников, указанных в части 5 статьи 179.4 Бюджетного кодекса Российской Федерации и пункте 6 Положения.</w:t>
      </w:r>
    </w:p>
    <w:p w:rsidR="00B42CA8" w:rsidRPr="00B42CA8" w:rsidRDefault="00B42CA8" w:rsidP="00B42CA8">
      <w:pPr>
        <w:tabs>
          <w:tab w:val="left" w:pos="1080"/>
        </w:tabs>
        <w:jc w:val="both"/>
        <w:rPr>
          <w:rFonts w:ascii="Arial" w:hAnsi="Arial" w:cs="Arial"/>
          <w:sz w:val="20"/>
          <w:szCs w:val="20"/>
        </w:rPr>
      </w:pPr>
      <w:r w:rsidRPr="00B42CA8">
        <w:rPr>
          <w:rFonts w:ascii="Arial" w:hAnsi="Arial" w:cs="Arial"/>
          <w:sz w:val="20"/>
          <w:szCs w:val="20"/>
        </w:rPr>
        <w:t xml:space="preserve">     6. Источники формирования Дорожного фонда:</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w:t>
      </w:r>
      <w:proofErr w:type="spellStart"/>
      <w:r w:rsidRPr="00B42CA8">
        <w:rPr>
          <w:rFonts w:ascii="Arial" w:hAnsi="Arial" w:cs="Arial"/>
          <w:sz w:val="20"/>
          <w:szCs w:val="20"/>
        </w:rPr>
        <w:t>инжекторных</w:t>
      </w:r>
      <w:proofErr w:type="spellEnd"/>
      <w:r w:rsidRPr="00B42CA8">
        <w:rPr>
          <w:rFonts w:ascii="Arial" w:hAnsi="Arial" w:cs="Arial"/>
          <w:sz w:val="20"/>
          <w:szCs w:val="20"/>
        </w:rPr>
        <w:t>) двигателей;</w:t>
      </w:r>
    </w:p>
    <w:p w:rsidR="00B42CA8" w:rsidRPr="00B42CA8" w:rsidRDefault="00B42CA8" w:rsidP="00B42CA8">
      <w:pPr>
        <w:autoSpaceDE w:val="0"/>
        <w:autoSpaceDN w:val="0"/>
        <w:adjustRightInd w:val="0"/>
        <w:jc w:val="both"/>
        <w:rPr>
          <w:rFonts w:ascii="Arial" w:hAnsi="Arial" w:cs="Arial"/>
          <w:sz w:val="20"/>
          <w:szCs w:val="20"/>
        </w:rPr>
      </w:pPr>
      <w:r w:rsidRPr="00B42CA8">
        <w:rPr>
          <w:rFonts w:ascii="Arial" w:hAnsi="Arial" w:cs="Arial"/>
          <w:sz w:val="20"/>
          <w:szCs w:val="20"/>
        </w:rPr>
        <w:t xml:space="preserve">   2) остаток средств фонда на 1 января года очередного финансового года (за исключением года создания дорожного фонда);</w:t>
      </w:r>
    </w:p>
    <w:p w:rsidR="00B42CA8" w:rsidRPr="00B42CA8" w:rsidRDefault="00B42CA8" w:rsidP="00B42CA8">
      <w:pPr>
        <w:jc w:val="both"/>
        <w:rPr>
          <w:rFonts w:ascii="Arial" w:hAnsi="Arial" w:cs="Arial"/>
          <w:sz w:val="20"/>
          <w:szCs w:val="20"/>
        </w:rPr>
      </w:pPr>
      <w:r w:rsidRPr="00B42CA8">
        <w:rPr>
          <w:rFonts w:ascii="Arial" w:hAnsi="Arial" w:cs="Arial"/>
          <w:sz w:val="20"/>
          <w:szCs w:val="20"/>
        </w:rPr>
        <w:t xml:space="preserve">    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B42CA8" w:rsidRPr="00B42CA8" w:rsidRDefault="00B42CA8" w:rsidP="00B42CA8">
      <w:pPr>
        <w:autoSpaceDE w:val="0"/>
        <w:autoSpaceDN w:val="0"/>
        <w:adjustRightInd w:val="0"/>
        <w:jc w:val="both"/>
        <w:rPr>
          <w:rFonts w:ascii="Arial" w:hAnsi="Arial" w:cs="Arial"/>
          <w:sz w:val="20"/>
          <w:szCs w:val="20"/>
        </w:rPr>
      </w:pPr>
      <w:r w:rsidRPr="00B42CA8">
        <w:rPr>
          <w:rFonts w:ascii="Arial" w:hAnsi="Arial" w:cs="Arial"/>
          <w:sz w:val="20"/>
          <w:szCs w:val="20"/>
        </w:rPr>
        <w:t xml:space="preserve">   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B42CA8" w:rsidRPr="00B42CA8" w:rsidRDefault="00B42CA8" w:rsidP="00B42CA8">
      <w:pPr>
        <w:rPr>
          <w:rFonts w:ascii="Arial" w:hAnsi="Arial" w:cs="Arial"/>
          <w:sz w:val="20"/>
          <w:szCs w:val="20"/>
        </w:rPr>
      </w:pPr>
      <w:r w:rsidRPr="00B42CA8">
        <w:rPr>
          <w:rFonts w:ascii="Arial" w:hAnsi="Arial" w:cs="Arial"/>
          <w:sz w:val="20"/>
          <w:szCs w:val="20"/>
        </w:rPr>
        <w:t xml:space="preserve">   </w:t>
      </w:r>
      <w:proofErr w:type="gramStart"/>
      <w:r w:rsidRPr="00B42CA8">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r w:rsidRPr="00B42CA8">
        <w:rPr>
          <w:rFonts w:ascii="Arial" w:hAnsi="Arial" w:cs="Arial"/>
          <w:sz w:val="20"/>
          <w:szCs w:val="20"/>
        </w:rPr>
        <w:cr/>
        <w:t xml:space="preserve">   6) иные поступления в бюджет поселения, не противоречащие действующему законодательству.</w:t>
      </w:r>
      <w:r w:rsidRPr="00B42CA8">
        <w:rPr>
          <w:rFonts w:ascii="Arial" w:hAnsi="Arial" w:cs="Arial"/>
          <w:sz w:val="20"/>
          <w:szCs w:val="20"/>
        </w:rPr>
        <w:cr/>
        <w:t xml:space="preserve">      7. Главным распорядителем средств Дорожного фонда является администрация Лозовского сельсовета.</w:t>
      </w:r>
      <w:r w:rsidRPr="00B42CA8">
        <w:rPr>
          <w:rFonts w:ascii="Arial" w:hAnsi="Arial" w:cs="Arial"/>
          <w:sz w:val="20"/>
          <w:szCs w:val="20"/>
        </w:rPr>
        <w:cr/>
        <w:t xml:space="preserve">     8. Использование бюджетных ассигнований Дорожного фонда.</w:t>
      </w:r>
      <w:r w:rsidRPr="00B42CA8">
        <w:rPr>
          <w:rFonts w:ascii="Arial" w:hAnsi="Arial" w:cs="Arial"/>
          <w:sz w:val="20"/>
          <w:szCs w:val="20"/>
        </w:rPr>
        <w:cr/>
        <w:t xml:space="preserve">   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r w:rsidRPr="00B42CA8">
        <w:rPr>
          <w:rFonts w:ascii="Arial" w:hAnsi="Arial" w:cs="Arial"/>
          <w:sz w:val="20"/>
          <w:szCs w:val="20"/>
        </w:rPr>
        <w:cr/>
        <w:t xml:space="preserve">   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B42CA8">
        <w:rPr>
          <w:rFonts w:ascii="Arial" w:hAnsi="Arial" w:cs="Arial"/>
          <w:sz w:val="20"/>
          <w:szCs w:val="20"/>
        </w:rPr>
        <w:t>на</w:t>
      </w:r>
      <w:proofErr w:type="gramEnd"/>
      <w:r w:rsidRPr="00B42CA8">
        <w:rPr>
          <w:rFonts w:ascii="Arial" w:hAnsi="Arial" w:cs="Arial"/>
          <w:sz w:val="20"/>
          <w:szCs w:val="20"/>
        </w:rPr>
        <w:t>:</w:t>
      </w:r>
      <w:r w:rsidRPr="00B42CA8">
        <w:rPr>
          <w:rFonts w:ascii="Arial" w:hAnsi="Arial" w:cs="Arial"/>
          <w:sz w:val="20"/>
          <w:szCs w:val="20"/>
        </w:rPr>
        <w:cr/>
      </w:r>
      <w:r w:rsidRPr="00B42CA8">
        <w:rPr>
          <w:rFonts w:ascii="Arial" w:hAnsi="Arial" w:cs="Arial"/>
          <w:sz w:val="20"/>
          <w:szCs w:val="20"/>
        </w:rPr>
        <w:cr/>
        <w:t xml:space="preserve">   1) содержание и ремонт автомобильных дорог общего пользования местного значения и сооружений на них, относящихся к муниципальной собственности;</w:t>
      </w:r>
      <w:r w:rsidRPr="00B42CA8">
        <w:rPr>
          <w:rFonts w:ascii="Arial" w:hAnsi="Arial" w:cs="Arial"/>
          <w:sz w:val="20"/>
          <w:szCs w:val="20"/>
        </w:rPr>
        <w:cr/>
        <w:t xml:space="preserve">   2) проектирование, строительство (реконструкцию) и капитальный ремонт автомобильных дорог общего пользования местного значения и сооружений на них;</w:t>
      </w:r>
      <w:r w:rsidRPr="00B42CA8">
        <w:rPr>
          <w:rFonts w:ascii="Arial" w:hAnsi="Arial" w:cs="Arial"/>
          <w:sz w:val="20"/>
          <w:szCs w:val="20"/>
        </w:rPr>
        <w:cr/>
      </w:r>
      <w:r w:rsidRPr="00B42CA8">
        <w:rPr>
          <w:rFonts w:ascii="Arial" w:hAnsi="Arial" w:cs="Arial"/>
          <w:sz w:val="20"/>
          <w:szCs w:val="20"/>
        </w:rPr>
        <w:lastRenderedPageBreak/>
        <w:t xml:space="preserve">   </w:t>
      </w:r>
      <w:proofErr w:type="gramStart"/>
      <w:r w:rsidRPr="00B42CA8">
        <w:rPr>
          <w:rFonts w:ascii="Arial" w:hAnsi="Arial" w:cs="Arial"/>
          <w:sz w:val="20"/>
          <w:szCs w:val="20"/>
        </w:rPr>
        <w:t>3)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 капитального ремонта и ремонта содержания дворовых территорий многоквартирных домов, проездов к дворовым территориям многоквартирных домов населенных пунктов поселений Лозовского сельсовета;</w:t>
      </w:r>
      <w:r w:rsidRPr="00B42CA8">
        <w:rPr>
          <w:rFonts w:ascii="Arial" w:hAnsi="Arial" w:cs="Arial"/>
          <w:sz w:val="20"/>
          <w:szCs w:val="20"/>
        </w:rPr>
        <w:cr/>
        <w:t xml:space="preserve">   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roofErr w:type="gramEnd"/>
      <w:r w:rsidRPr="00B42CA8">
        <w:rPr>
          <w:rFonts w:ascii="Arial" w:hAnsi="Arial" w:cs="Arial"/>
          <w:sz w:val="20"/>
          <w:szCs w:val="20"/>
        </w:rPr>
        <w:cr/>
        <w:t xml:space="preserve">   5) на реализацию схем организации движения автотранспорта, утвержденных для населенных пунктов поселений района, в том числе установка, содержание и ремонт дорожных знаков на территории населенных пунктов поселений Лозовского сельсовета.</w:t>
      </w:r>
      <w:r w:rsidRPr="00B42CA8">
        <w:rPr>
          <w:rFonts w:ascii="Arial" w:hAnsi="Arial" w:cs="Arial"/>
          <w:sz w:val="20"/>
          <w:szCs w:val="20"/>
        </w:rPr>
        <w:cr/>
        <w:t xml:space="preserve">   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r w:rsidRPr="00B42CA8">
        <w:rPr>
          <w:rFonts w:ascii="Arial" w:hAnsi="Arial" w:cs="Arial"/>
          <w:sz w:val="20"/>
          <w:szCs w:val="20"/>
        </w:rPr>
        <w:cr/>
        <w:t xml:space="preserve">   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r w:rsidRPr="00B42CA8">
        <w:rPr>
          <w:rFonts w:ascii="Arial" w:hAnsi="Arial" w:cs="Arial"/>
          <w:sz w:val="20"/>
          <w:szCs w:val="20"/>
        </w:rPr>
        <w:cr/>
        <w:t xml:space="preserve">   8.4. Иные межбюджетные трансферты поселениям расходуются на основании соглашений, заключенных администрацией Баганского района с администрациями поселений района.</w:t>
      </w:r>
      <w:r w:rsidRPr="00B42CA8">
        <w:rPr>
          <w:rFonts w:ascii="Arial" w:hAnsi="Arial" w:cs="Arial"/>
          <w:sz w:val="20"/>
          <w:szCs w:val="20"/>
        </w:rPr>
        <w:cr/>
        <w:t xml:space="preserve">   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w:t>
      </w:r>
      <w:r w:rsidRPr="00B42CA8">
        <w:rPr>
          <w:rFonts w:ascii="Arial" w:hAnsi="Arial" w:cs="Arial"/>
          <w:sz w:val="20"/>
          <w:szCs w:val="20"/>
        </w:rPr>
        <w:cr/>
        <w:t xml:space="preserve">   8.6. Отчет об использовании бюджетных ассигнований Дорожного фонда представляется одновременно с отчетом об исполнении бюджета района и подлежит обязательному опубликованию.</w:t>
      </w:r>
      <w:r w:rsidRPr="00B42CA8">
        <w:rPr>
          <w:rFonts w:ascii="Arial" w:hAnsi="Arial" w:cs="Arial"/>
          <w:sz w:val="20"/>
          <w:szCs w:val="20"/>
        </w:rPr>
        <w:cr/>
      </w: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B42CA8" w:rsidRPr="00B42CA8" w:rsidRDefault="00B42CA8" w:rsidP="00B42CA8">
      <w:pPr>
        <w:rPr>
          <w:rFonts w:ascii="Arial" w:hAnsi="Arial" w:cs="Arial"/>
          <w:sz w:val="20"/>
          <w:szCs w:val="20"/>
        </w:rPr>
      </w:pPr>
    </w:p>
    <w:p w:rsidR="00DF2EF6" w:rsidRPr="00B42CA8" w:rsidRDefault="00DF2EF6">
      <w:pPr>
        <w:rPr>
          <w:rFonts w:ascii="Arial" w:hAnsi="Arial" w:cs="Arial"/>
          <w:sz w:val="20"/>
          <w:szCs w:val="20"/>
        </w:rPr>
      </w:pPr>
    </w:p>
    <w:sectPr w:rsidR="00DF2EF6" w:rsidRPr="00B42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63" w:rsidRPr="00992805" w:rsidRDefault="00B42CA8">
    <w:pPr>
      <w:pStyle w:val="af0"/>
      <w:jc w:val="center"/>
      <w:rPr>
        <w:rFonts w:ascii="Times New Roman" w:hAnsi="Times New Roman" w:cs="Times New Roman"/>
      </w:rPr>
    </w:pPr>
    <w:r w:rsidRPr="00992805">
      <w:rPr>
        <w:rFonts w:ascii="Times New Roman" w:hAnsi="Times New Roman" w:cs="Times New Roman"/>
      </w:rPr>
      <w:fldChar w:fldCharType="begin"/>
    </w:r>
    <w:r w:rsidRPr="00992805">
      <w:rPr>
        <w:rFonts w:ascii="Times New Roman" w:hAnsi="Times New Roman" w:cs="Times New Roman"/>
      </w:rPr>
      <w:instrText>PAGE   \* MERGEFORMAT</w:instrText>
    </w:r>
    <w:r w:rsidRPr="00992805">
      <w:rPr>
        <w:rFonts w:ascii="Times New Roman" w:hAnsi="Times New Roman" w:cs="Times New Roman"/>
      </w:rPr>
      <w:fldChar w:fldCharType="separate"/>
    </w:r>
    <w:r>
      <w:rPr>
        <w:rFonts w:ascii="Times New Roman" w:hAnsi="Times New Roman" w:cs="Times New Roman"/>
        <w:noProof/>
      </w:rPr>
      <w:t>57</w:t>
    </w:r>
    <w:r w:rsidRPr="00992805">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17C"/>
    <w:multiLevelType w:val="hybridMultilevel"/>
    <w:tmpl w:val="94726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24BAE"/>
    <w:multiLevelType w:val="hybridMultilevel"/>
    <w:tmpl w:val="171C0D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1B4874"/>
    <w:multiLevelType w:val="hybridMultilevel"/>
    <w:tmpl w:val="A400395A"/>
    <w:lvl w:ilvl="0" w:tplc="47200138">
      <w:start w:val="1"/>
      <w:numFmt w:val="decimal"/>
      <w:lvlText w:val="%1."/>
      <w:lvlJc w:val="left"/>
      <w:pPr>
        <w:tabs>
          <w:tab w:val="num" w:pos="284"/>
        </w:tabs>
        <w:ind w:left="0" w:firstLine="284"/>
      </w:pPr>
      <w:rPr>
        <w:rFonts w:hint="default"/>
      </w:rPr>
    </w:lvl>
    <w:lvl w:ilvl="1" w:tplc="4E80DBFE">
      <w:start w:val="1"/>
      <w:numFmt w:val="decimal"/>
      <w:lvlText w:val="%2."/>
      <w:lvlJc w:val="left"/>
      <w:pPr>
        <w:tabs>
          <w:tab w:val="num" w:pos="284"/>
        </w:tabs>
        <w:ind w:left="0" w:firstLine="284"/>
      </w:pPr>
      <w:rPr>
        <w:rFonts w:hint="default"/>
      </w:rPr>
    </w:lvl>
    <w:lvl w:ilvl="2" w:tplc="50ECFA72">
      <w:start w:val="1"/>
      <w:numFmt w:val="bullet"/>
      <w:lvlText w:val=""/>
      <w:lvlJc w:val="left"/>
      <w:pPr>
        <w:tabs>
          <w:tab w:val="num" w:pos="284"/>
        </w:tabs>
        <w:ind w:left="0" w:firstLine="284"/>
      </w:pPr>
      <w:rPr>
        <w:rFonts w:ascii="Symbol" w:hAnsi="Symbol" w:hint="default"/>
      </w:rPr>
    </w:lvl>
    <w:lvl w:ilvl="3" w:tplc="609E27A8">
      <w:start w:val="1"/>
      <w:numFmt w:val="bullet"/>
      <w:lvlText w:val=""/>
      <w:lvlJc w:val="left"/>
      <w:pPr>
        <w:tabs>
          <w:tab w:val="num" w:pos="284"/>
        </w:tabs>
        <w:ind w:left="0" w:firstLine="284"/>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491B6A"/>
    <w:multiLevelType w:val="hybridMultilevel"/>
    <w:tmpl w:val="352C60AE"/>
    <w:lvl w:ilvl="0" w:tplc="D5141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CD588D"/>
    <w:multiLevelType w:val="hybridMultilevel"/>
    <w:tmpl w:val="26387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551BB2"/>
    <w:multiLevelType w:val="hybridMultilevel"/>
    <w:tmpl w:val="4ACE40DA"/>
    <w:lvl w:ilvl="0" w:tplc="5DFC2B52">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8B4BF9"/>
    <w:multiLevelType w:val="hybridMultilevel"/>
    <w:tmpl w:val="A828AE46"/>
    <w:lvl w:ilvl="0" w:tplc="A8124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cs="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cs="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8">
    <w:nsid w:val="240F17E3"/>
    <w:multiLevelType w:val="hybridMultilevel"/>
    <w:tmpl w:val="83E45024"/>
    <w:lvl w:ilvl="0" w:tplc="E81E4C58">
      <w:start w:val="1"/>
      <w:numFmt w:val="bullet"/>
      <w:lvlText w:val=""/>
      <w:lvlJc w:val="left"/>
      <w:pPr>
        <w:tabs>
          <w:tab w:val="num" w:pos="340"/>
        </w:tabs>
        <w:ind w:left="0" w:firstLine="340"/>
      </w:pPr>
      <w:rPr>
        <w:rFonts w:ascii="Symbol" w:hAnsi="Symbol" w:hint="default"/>
      </w:rPr>
    </w:lvl>
    <w:lvl w:ilvl="1" w:tplc="C7768116">
      <w:start w:val="1"/>
      <w:numFmt w:val="bullet"/>
      <w:lvlText w:val=""/>
      <w:lvlJc w:val="left"/>
      <w:pPr>
        <w:tabs>
          <w:tab w:val="num" w:pos="284"/>
        </w:tabs>
        <w:ind w:left="0" w:firstLine="284"/>
      </w:pPr>
      <w:rPr>
        <w:rFonts w:ascii="Symbol" w:hAnsi="Symbol" w:hint="default"/>
      </w:rPr>
    </w:lvl>
    <w:lvl w:ilvl="2" w:tplc="F334DBB0">
      <w:start w:val="1"/>
      <w:numFmt w:val="decimal"/>
      <w:lvlText w:val="%3."/>
      <w:lvlJc w:val="left"/>
      <w:pPr>
        <w:tabs>
          <w:tab w:val="num" w:pos="284"/>
        </w:tabs>
        <w:ind w:left="0" w:firstLine="284"/>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401F62"/>
    <w:multiLevelType w:val="hybridMultilevel"/>
    <w:tmpl w:val="D616B63A"/>
    <w:lvl w:ilvl="0" w:tplc="F0848E70">
      <w:start w:val="1"/>
      <w:numFmt w:val="decimal"/>
      <w:lvlText w:val="%1."/>
      <w:lvlJc w:val="left"/>
      <w:pPr>
        <w:ind w:left="840" w:hanging="48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B593459"/>
    <w:multiLevelType w:val="hybridMultilevel"/>
    <w:tmpl w:val="CE0A04FA"/>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FB1817"/>
    <w:multiLevelType w:val="hybridMultilevel"/>
    <w:tmpl w:val="E9480A0E"/>
    <w:lvl w:ilvl="0" w:tplc="DA9E5E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3">
    <w:nsid w:val="37DC2A26"/>
    <w:multiLevelType w:val="hybridMultilevel"/>
    <w:tmpl w:val="B284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53EED"/>
    <w:multiLevelType w:val="hybridMultilevel"/>
    <w:tmpl w:val="BDB41B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84D1E"/>
    <w:multiLevelType w:val="hybridMultilevel"/>
    <w:tmpl w:val="F10268D6"/>
    <w:lvl w:ilvl="0" w:tplc="73E22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8867E2"/>
    <w:multiLevelType w:val="hybridMultilevel"/>
    <w:tmpl w:val="CA5A99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A5368"/>
    <w:multiLevelType w:val="singleLevel"/>
    <w:tmpl w:val="0419000F"/>
    <w:lvl w:ilvl="0">
      <w:start w:val="1"/>
      <w:numFmt w:val="decimal"/>
      <w:lvlText w:val="%1."/>
      <w:lvlJc w:val="left"/>
      <w:pPr>
        <w:tabs>
          <w:tab w:val="num" w:pos="900"/>
        </w:tabs>
        <w:ind w:left="900" w:hanging="360"/>
      </w:pPr>
    </w:lvl>
  </w:abstractNum>
  <w:abstractNum w:abstractNumId="18">
    <w:nsid w:val="48C03EC0"/>
    <w:multiLevelType w:val="hybridMultilevel"/>
    <w:tmpl w:val="FAE24CF6"/>
    <w:lvl w:ilvl="0" w:tplc="4ED4B30A">
      <w:start w:val="4"/>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59222774"/>
    <w:multiLevelType w:val="hybridMultilevel"/>
    <w:tmpl w:val="C4CE9B98"/>
    <w:lvl w:ilvl="0" w:tplc="86E0EA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A496FC5"/>
    <w:multiLevelType w:val="hybridMultilevel"/>
    <w:tmpl w:val="5F245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DF4266"/>
    <w:multiLevelType w:val="hybridMultilevel"/>
    <w:tmpl w:val="229073B6"/>
    <w:lvl w:ilvl="0" w:tplc="B9F0D39C">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4B406E"/>
    <w:multiLevelType w:val="hybridMultilevel"/>
    <w:tmpl w:val="07A45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E441CD"/>
    <w:multiLevelType w:val="hybridMultilevel"/>
    <w:tmpl w:val="19BA7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844A19"/>
    <w:multiLevelType w:val="hybridMultilevel"/>
    <w:tmpl w:val="A7B094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BD5C86"/>
    <w:multiLevelType w:val="hybridMultilevel"/>
    <w:tmpl w:val="DFAAF8F6"/>
    <w:lvl w:ilvl="0" w:tplc="5AF4CCA8">
      <w:start w:val="1"/>
      <w:numFmt w:val="decimal"/>
      <w:lvlText w:val="%1)"/>
      <w:lvlJc w:val="left"/>
      <w:pPr>
        <w:tabs>
          <w:tab w:val="num" w:pos="1470"/>
        </w:tabs>
        <w:ind w:left="147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8431710"/>
    <w:multiLevelType w:val="hybridMultilevel"/>
    <w:tmpl w:val="DFAAF8F6"/>
    <w:lvl w:ilvl="0" w:tplc="5AF4CCA8">
      <w:start w:val="1"/>
      <w:numFmt w:val="decimal"/>
      <w:lvlText w:val="%1)"/>
      <w:lvlJc w:val="left"/>
      <w:pPr>
        <w:tabs>
          <w:tab w:val="num" w:pos="1470"/>
        </w:tabs>
        <w:ind w:left="147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8D91A76"/>
    <w:multiLevelType w:val="hybridMultilevel"/>
    <w:tmpl w:val="821E2296"/>
    <w:lvl w:ilvl="0" w:tplc="D56E5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D36DC5"/>
    <w:multiLevelType w:val="hybridMultilevel"/>
    <w:tmpl w:val="B6E4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6C26D5"/>
    <w:multiLevelType w:val="hybridMultilevel"/>
    <w:tmpl w:val="2AE62C6C"/>
    <w:lvl w:ilvl="0" w:tplc="A5C288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5C5087"/>
    <w:multiLevelType w:val="multilevel"/>
    <w:tmpl w:val="1CD80B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36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31">
    <w:nsid w:val="73722B02"/>
    <w:multiLevelType w:val="hybridMultilevel"/>
    <w:tmpl w:val="604C9A4E"/>
    <w:lvl w:ilvl="0" w:tplc="B3C89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4385F7B"/>
    <w:multiLevelType w:val="multilevel"/>
    <w:tmpl w:val="5700F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5429D7"/>
    <w:multiLevelType w:val="hybridMultilevel"/>
    <w:tmpl w:val="97A4F2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682909"/>
    <w:multiLevelType w:val="hybridMultilevel"/>
    <w:tmpl w:val="BBBCCD04"/>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D56195"/>
    <w:multiLevelType w:val="hybridMultilevel"/>
    <w:tmpl w:val="4792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A57DA5"/>
    <w:multiLevelType w:val="hybridMultilevel"/>
    <w:tmpl w:val="130E5CD8"/>
    <w:lvl w:ilvl="0" w:tplc="A8124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cs="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cs="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37">
    <w:nsid w:val="7D0C115D"/>
    <w:multiLevelType w:val="hybridMultilevel"/>
    <w:tmpl w:val="9C482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54E24"/>
    <w:multiLevelType w:val="singleLevel"/>
    <w:tmpl w:val="0A4C5594"/>
    <w:lvl w:ilvl="0">
      <w:start w:val="1"/>
      <w:numFmt w:val="bullet"/>
      <w:lvlText w:val=""/>
      <w:lvlJc w:val="left"/>
      <w:pPr>
        <w:tabs>
          <w:tab w:val="num" w:pos="360"/>
        </w:tabs>
        <w:ind w:left="360" w:hanging="360"/>
      </w:pPr>
      <w:rPr>
        <w:rFonts w:ascii="Symbol" w:hAnsi="Symbol"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2"/>
  </w:num>
  <w:num w:numId="6">
    <w:abstractNumId w:val="23"/>
  </w:num>
  <w:num w:numId="7">
    <w:abstractNumId w:val="36"/>
  </w:num>
  <w:num w:numId="8">
    <w:abstractNumId w:val="7"/>
  </w:num>
  <w:num w:numId="9">
    <w:abstractNumId w:val="30"/>
  </w:num>
  <w:num w:numId="10">
    <w:abstractNumId w:val="1"/>
  </w:num>
  <w:num w:numId="11">
    <w:abstractNumId w:val="38"/>
  </w:num>
  <w:num w:numId="12">
    <w:abstractNumId w:val="22"/>
  </w:num>
  <w:num w:numId="13">
    <w:abstractNumId w:val="33"/>
  </w:num>
  <w:num w:numId="14">
    <w:abstractNumId w:val="10"/>
  </w:num>
  <w:num w:numId="15">
    <w:abstractNumId w:val="4"/>
  </w:num>
  <w:num w:numId="16">
    <w:abstractNumId w:val="13"/>
  </w:num>
  <w:num w:numId="17">
    <w:abstractNumId w:val="35"/>
  </w:num>
  <w:num w:numId="18">
    <w:abstractNumId w:val="28"/>
  </w:num>
  <w:num w:numId="19">
    <w:abstractNumId w:val="20"/>
  </w:num>
  <w:num w:numId="20">
    <w:abstractNumId w:val="25"/>
  </w:num>
  <w:num w:numId="21">
    <w:abstractNumId w:val="26"/>
  </w:num>
  <w:num w:numId="22">
    <w:abstractNumId w:val="15"/>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21"/>
  </w:num>
  <w:num w:numId="28">
    <w:abstractNumId w:val="6"/>
  </w:num>
  <w:num w:numId="29">
    <w:abstractNumId w:val="32"/>
  </w:num>
  <w:num w:numId="30">
    <w:abstractNumId w:val="29"/>
  </w:num>
  <w:num w:numId="31">
    <w:abstractNumId w:val="31"/>
  </w:num>
  <w:num w:numId="32">
    <w:abstractNumId w:val="14"/>
  </w:num>
  <w:num w:numId="33">
    <w:abstractNumId w:val="16"/>
  </w:num>
  <w:num w:numId="34">
    <w:abstractNumId w:val="37"/>
  </w:num>
  <w:num w:numId="35">
    <w:abstractNumId w:val="34"/>
  </w:num>
  <w:num w:numId="36">
    <w:abstractNumId w:val="18"/>
  </w:num>
  <w:num w:numId="37">
    <w:abstractNumId w:val="19"/>
  </w:num>
  <w:num w:numId="38">
    <w:abstractNumId w:val="24"/>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05"/>
    <w:rsid w:val="00623805"/>
    <w:rsid w:val="00B42CA8"/>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A8"/>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B42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42CA8"/>
    <w:pPr>
      <w:keepNext/>
      <w:jc w:val="center"/>
      <w:outlineLvl w:val="1"/>
    </w:pPr>
    <w:rPr>
      <w:b/>
      <w:bCs/>
      <w:sz w:val="28"/>
      <w:szCs w:val="28"/>
      <w:lang w:val="en-US"/>
    </w:rPr>
  </w:style>
  <w:style w:type="paragraph" w:styleId="3">
    <w:name w:val="heading 3"/>
    <w:basedOn w:val="a"/>
    <w:next w:val="a"/>
    <w:link w:val="30"/>
    <w:qFormat/>
    <w:rsid w:val="00B42CA8"/>
    <w:pPr>
      <w:keepNext/>
      <w:ind w:firstLine="709"/>
      <w:jc w:val="right"/>
      <w:outlineLvl w:val="2"/>
    </w:pPr>
    <w:rPr>
      <w:sz w:val="28"/>
      <w:szCs w:val="28"/>
    </w:rPr>
  </w:style>
  <w:style w:type="paragraph" w:styleId="4">
    <w:name w:val="heading 4"/>
    <w:basedOn w:val="a"/>
    <w:next w:val="a"/>
    <w:link w:val="40"/>
    <w:unhideWhenUsed/>
    <w:qFormat/>
    <w:rsid w:val="00B42CA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42CA8"/>
    <w:pPr>
      <w:spacing w:before="240" w:after="60"/>
      <w:outlineLvl w:val="4"/>
    </w:pPr>
    <w:rPr>
      <w:b/>
      <w:bCs/>
      <w:i/>
      <w:iCs/>
      <w:sz w:val="26"/>
      <w:szCs w:val="26"/>
    </w:rPr>
  </w:style>
  <w:style w:type="paragraph" w:styleId="6">
    <w:name w:val="heading 6"/>
    <w:basedOn w:val="a"/>
    <w:next w:val="a"/>
    <w:link w:val="60"/>
    <w:qFormat/>
    <w:rsid w:val="00B42CA8"/>
    <w:pPr>
      <w:spacing w:before="240" w:after="60"/>
      <w:outlineLvl w:val="5"/>
    </w:pPr>
    <w:rPr>
      <w:b/>
      <w:bCs/>
      <w:sz w:val="22"/>
      <w:szCs w:val="22"/>
    </w:rPr>
  </w:style>
  <w:style w:type="paragraph" w:styleId="8">
    <w:name w:val="heading 8"/>
    <w:basedOn w:val="a"/>
    <w:next w:val="a"/>
    <w:link w:val="80"/>
    <w:uiPriority w:val="99"/>
    <w:qFormat/>
    <w:rsid w:val="00B42CA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CA8"/>
    <w:rPr>
      <w:rFonts w:asciiTheme="majorHAnsi" w:eastAsiaTheme="majorEastAsia" w:hAnsiTheme="majorHAnsi" w:cstheme="majorBidi"/>
      <w:b/>
      <w:bCs/>
      <w:color w:val="365F91" w:themeColor="accent1" w:themeShade="BF"/>
      <w:szCs w:val="28"/>
      <w:lang w:eastAsia="ru-RU"/>
    </w:rPr>
  </w:style>
  <w:style w:type="character" w:customStyle="1" w:styleId="20">
    <w:name w:val="Заголовок 2 Знак"/>
    <w:basedOn w:val="a0"/>
    <w:link w:val="2"/>
    <w:uiPriority w:val="9"/>
    <w:rsid w:val="00B42CA8"/>
    <w:rPr>
      <w:rFonts w:eastAsia="Times New Roman" w:cs="Times New Roman"/>
      <w:b/>
      <w:bCs/>
      <w:szCs w:val="28"/>
      <w:lang w:val="en-US" w:eastAsia="ru-RU"/>
    </w:rPr>
  </w:style>
  <w:style w:type="character" w:customStyle="1" w:styleId="30">
    <w:name w:val="Заголовок 3 Знак"/>
    <w:basedOn w:val="a0"/>
    <w:link w:val="3"/>
    <w:rsid w:val="00B42CA8"/>
    <w:rPr>
      <w:rFonts w:eastAsia="Times New Roman" w:cs="Times New Roman"/>
      <w:szCs w:val="28"/>
      <w:lang w:eastAsia="ru-RU"/>
    </w:rPr>
  </w:style>
  <w:style w:type="character" w:customStyle="1" w:styleId="40">
    <w:name w:val="Заголовок 4 Знак"/>
    <w:basedOn w:val="a0"/>
    <w:link w:val="4"/>
    <w:rsid w:val="00B42CA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42CA8"/>
    <w:rPr>
      <w:rFonts w:eastAsia="Times New Roman" w:cs="Times New Roman"/>
      <w:b/>
      <w:bCs/>
      <w:i/>
      <w:iCs/>
      <w:sz w:val="26"/>
      <w:szCs w:val="26"/>
      <w:lang w:eastAsia="ru-RU"/>
    </w:rPr>
  </w:style>
  <w:style w:type="character" w:customStyle="1" w:styleId="60">
    <w:name w:val="Заголовок 6 Знак"/>
    <w:basedOn w:val="a0"/>
    <w:link w:val="6"/>
    <w:rsid w:val="00B42CA8"/>
    <w:rPr>
      <w:rFonts w:eastAsia="Times New Roman" w:cs="Times New Roman"/>
      <w:b/>
      <w:bCs/>
      <w:sz w:val="22"/>
      <w:lang w:eastAsia="ru-RU"/>
    </w:rPr>
  </w:style>
  <w:style w:type="character" w:customStyle="1" w:styleId="80">
    <w:name w:val="Заголовок 8 Знак"/>
    <w:basedOn w:val="a0"/>
    <w:link w:val="8"/>
    <w:uiPriority w:val="99"/>
    <w:rsid w:val="00B42CA8"/>
    <w:rPr>
      <w:rFonts w:eastAsia="Times New Roman" w:cs="Times New Roman"/>
      <w:i/>
      <w:iCs/>
      <w:sz w:val="24"/>
      <w:szCs w:val="24"/>
      <w:lang w:eastAsia="ru-RU"/>
    </w:rPr>
  </w:style>
  <w:style w:type="table" w:styleId="a3">
    <w:name w:val="Table Grid"/>
    <w:aliases w:val="Table Grid Report"/>
    <w:basedOn w:val="a1"/>
    <w:rsid w:val="00B42CA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5"/>
    <w:rsid w:val="00B42CA8"/>
    <w:rPr>
      <w:rFonts w:eastAsia="Calibri"/>
      <w:b/>
      <w:bCs/>
      <w:sz w:val="24"/>
      <w:szCs w:val="24"/>
    </w:rPr>
  </w:style>
  <w:style w:type="paragraph" w:styleId="a5">
    <w:name w:val="Title"/>
    <w:basedOn w:val="a"/>
    <w:link w:val="a4"/>
    <w:qFormat/>
    <w:rsid w:val="00B42CA8"/>
    <w:pPr>
      <w:jc w:val="center"/>
    </w:pPr>
    <w:rPr>
      <w:rFonts w:eastAsia="Calibri" w:cstheme="minorBidi"/>
      <w:b/>
      <w:bCs/>
      <w:lang w:eastAsia="en-US"/>
    </w:rPr>
  </w:style>
  <w:style w:type="character" w:customStyle="1" w:styleId="11">
    <w:name w:val="Название Знак1"/>
    <w:basedOn w:val="a0"/>
    <w:uiPriority w:val="10"/>
    <w:rsid w:val="00B42CA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B42CA8"/>
    <w:pPr>
      <w:widowControl w:val="0"/>
      <w:autoSpaceDE w:val="0"/>
      <w:autoSpaceDN w:val="0"/>
      <w:adjustRightInd w:val="0"/>
      <w:spacing w:line="276" w:lineRule="exact"/>
      <w:jc w:val="both"/>
    </w:pPr>
    <w:rPr>
      <w:rFonts w:eastAsia="Calibri"/>
    </w:rPr>
  </w:style>
  <w:style w:type="paragraph" w:customStyle="1" w:styleId="12">
    <w:name w:val="Без интервала1"/>
    <w:aliases w:val="No Spacing,с интервалом,No Spacing1"/>
    <w:link w:val="a6"/>
    <w:rsid w:val="00B42CA8"/>
    <w:pPr>
      <w:spacing w:after="0" w:line="240" w:lineRule="auto"/>
    </w:pPr>
    <w:rPr>
      <w:rFonts w:eastAsia="Calibri" w:cs="Times New Roman"/>
      <w:sz w:val="24"/>
      <w:szCs w:val="24"/>
      <w:lang w:eastAsia="ru-RU"/>
    </w:rPr>
  </w:style>
  <w:style w:type="character" w:customStyle="1" w:styleId="FontStyle11">
    <w:name w:val="Font Style11"/>
    <w:basedOn w:val="a0"/>
    <w:rsid w:val="00B42CA8"/>
    <w:rPr>
      <w:rFonts w:ascii="Times New Roman" w:hAnsi="Times New Roman" w:cs="Times New Roman" w:hint="default"/>
      <w:sz w:val="22"/>
      <w:szCs w:val="22"/>
    </w:rPr>
  </w:style>
  <w:style w:type="paragraph" w:styleId="a7">
    <w:name w:val="List Paragraph"/>
    <w:basedOn w:val="a"/>
    <w:uiPriority w:val="34"/>
    <w:qFormat/>
    <w:rsid w:val="00B42CA8"/>
    <w:pPr>
      <w:ind w:left="720"/>
      <w:contextualSpacing/>
    </w:pPr>
  </w:style>
  <w:style w:type="paragraph" w:styleId="a8">
    <w:name w:val="No Spacing"/>
    <w:uiPriority w:val="1"/>
    <w:qFormat/>
    <w:rsid w:val="00B42CA8"/>
    <w:pPr>
      <w:spacing w:after="0" w:line="240" w:lineRule="auto"/>
    </w:pPr>
    <w:rPr>
      <w:rFonts w:asciiTheme="minorHAnsi" w:hAnsiTheme="minorHAnsi"/>
      <w:sz w:val="22"/>
    </w:rPr>
  </w:style>
  <w:style w:type="paragraph" w:customStyle="1" w:styleId="a9">
    <w:name w:val="Знак Знак Знак Знак Знак Знак Знак Знак Знак"/>
    <w:basedOn w:val="a"/>
    <w:rsid w:val="00B42CA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42CA8"/>
    <w:pPr>
      <w:autoSpaceDE w:val="0"/>
      <w:autoSpaceDN w:val="0"/>
      <w:adjustRightInd w:val="0"/>
      <w:spacing w:after="0" w:line="240" w:lineRule="auto"/>
    </w:pPr>
    <w:rPr>
      <w:rFonts w:ascii="Arial" w:eastAsia="Times New Roman" w:hAnsi="Arial" w:cs="Arial"/>
      <w:sz w:val="20"/>
      <w:szCs w:val="20"/>
    </w:rPr>
  </w:style>
  <w:style w:type="character" w:styleId="aa">
    <w:name w:val="Hyperlink"/>
    <w:rsid w:val="00B42CA8"/>
    <w:rPr>
      <w:color w:val="0000FF"/>
      <w:u w:val="single"/>
    </w:rPr>
  </w:style>
  <w:style w:type="character" w:customStyle="1" w:styleId="a6">
    <w:name w:val="Без интервала Знак"/>
    <w:aliases w:val="с интервалом Знак,Без интервала1 Знак,No Spacing Знак,No Spacing1 Знак"/>
    <w:link w:val="12"/>
    <w:locked/>
    <w:rsid w:val="00B42CA8"/>
    <w:rPr>
      <w:rFonts w:eastAsia="Calibri" w:cs="Times New Roman"/>
      <w:sz w:val="24"/>
      <w:szCs w:val="24"/>
      <w:lang w:eastAsia="ru-RU"/>
    </w:rPr>
  </w:style>
  <w:style w:type="paragraph" w:customStyle="1" w:styleId="13">
    <w:name w:val="Основной текст с отступом1"/>
    <w:basedOn w:val="a"/>
    <w:rsid w:val="00B42CA8"/>
    <w:pPr>
      <w:spacing w:before="100" w:after="120"/>
      <w:ind w:left="283"/>
    </w:pPr>
    <w:rPr>
      <w:rFonts w:eastAsia="Calibri"/>
    </w:rPr>
  </w:style>
  <w:style w:type="paragraph" w:styleId="ab">
    <w:name w:val="Body Text"/>
    <w:aliases w:val="Знак,Знак1 Знак,Основной текст1"/>
    <w:basedOn w:val="a"/>
    <w:link w:val="ac"/>
    <w:uiPriority w:val="99"/>
    <w:rsid w:val="00B42CA8"/>
    <w:pPr>
      <w:jc w:val="both"/>
    </w:pPr>
    <w:rPr>
      <w:sz w:val="28"/>
      <w:szCs w:val="20"/>
    </w:rPr>
  </w:style>
  <w:style w:type="character" w:customStyle="1" w:styleId="ac">
    <w:name w:val="Основной текст Знак"/>
    <w:aliases w:val="Знак Знак,Знак1 Знак Знак,Основной текст1 Знак"/>
    <w:basedOn w:val="a0"/>
    <w:link w:val="ab"/>
    <w:uiPriority w:val="99"/>
    <w:rsid w:val="00B42CA8"/>
    <w:rPr>
      <w:rFonts w:eastAsia="Times New Roman" w:cs="Times New Roman"/>
      <w:szCs w:val="20"/>
      <w:lang w:eastAsia="ru-RU"/>
    </w:rPr>
  </w:style>
  <w:style w:type="paragraph" w:styleId="ad">
    <w:name w:val="Body Text Indent"/>
    <w:basedOn w:val="a"/>
    <w:link w:val="ae"/>
    <w:rsid w:val="00B42CA8"/>
    <w:pPr>
      <w:ind w:firstLine="720"/>
    </w:pPr>
    <w:rPr>
      <w:sz w:val="28"/>
      <w:szCs w:val="20"/>
    </w:rPr>
  </w:style>
  <w:style w:type="character" w:customStyle="1" w:styleId="ae">
    <w:name w:val="Основной текст с отступом Знак"/>
    <w:basedOn w:val="a0"/>
    <w:link w:val="ad"/>
    <w:rsid w:val="00B42CA8"/>
    <w:rPr>
      <w:rFonts w:eastAsia="Times New Roman" w:cs="Times New Roman"/>
      <w:szCs w:val="20"/>
      <w:lang w:eastAsia="ru-RU"/>
    </w:rPr>
  </w:style>
  <w:style w:type="paragraph" w:styleId="21">
    <w:name w:val="Body Text Indent 2"/>
    <w:basedOn w:val="a"/>
    <w:link w:val="22"/>
    <w:rsid w:val="00B42CA8"/>
    <w:pPr>
      <w:ind w:firstLine="720"/>
      <w:jc w:val="both"/>
    </w:pPr>
    <w:rPr>
      <w:sz w:val="28"/>
      <w:szCs w:val="20"/>
    </w:rPr>
  </w:style>
  <w:style w:type="character" w:customStyle="1" w:styleId="22">
    <w:name w:val="Основной текст с отступом 2 Знак"/>
    <w:basedOn w:val="a0"/>
    <w:link w:val="21"/>
    <w:rsid w:val="00B42CA8"/>
    <w:rPr>
      <w:rFonts w:eastAsia="Times New Roman" w:cs="Times New Roman"/>
      <w:szCs w:val="20"/>
      <w:lang w:eastAsia="ru-RU"/>
    </w:rPr>
  </w:style>
  <w:style w:type="paragraph" w:styleId="31">
    <w:name w:val="Body Text Indent 3"/>
    <w:basedOn w:val="a"/>
    <w:link w:val="32"/>
    <w:rsid w:val="00B42CA8"/>
    <w:pPr>
      <w:ind w:firstLine="708"/>
      <w:jc w:val="both"/>
    </w:pPr>
    <w:rPr>
      <w:sz w:val="28"/>
      <w:szCs w:val="20"/>
    </w:rPr>
  </w:style>
  <w:style w:type="character" w:customStyle="1" w:styleId="32">
    <w:name w:val="Основной текст с отступом 3 Знак"/>
    <w:basedOn w:val="a0"/>
    <w:link w:val="31"/>
    <w:rsid w:val="00B42CA8"/>
    <w:rPr>
      <w:rFonts w:eastAsia="Times New Roman" w:cs="Times New Roman"/>
      <w:szCs w:val="20"/>
      <w:lang w:eastAsia="ru-RU"/>
    </w:rPr>
  </w:style>
  <w:style w:type="paragraph" w:customStyle="1" w:styleId="af">
    <w:name w:val="для проектов"/>
    <w:basedOn w:val="a"/>
    <w:semiHidden/>
    <w:rsid w:val="00B42CA8"/>
    <w:pPr>
      <w:spacing w:line="360" w:lineRule="auto"/>
      <w:ind w:firstLine="709"/>
      <w:jc w:val="both"/>
    </w:pPr>
    <w:rPr>
      <w:sz w:val="28"/>
      <w:szCs w:val="20"/>
    </w:rPr>
  </w:style>
  <w:style w:type="paragraph" w:styleId="af0">
    <w:name w:val="header"/>
    <w:aliases w:val=" Знак"/>
    <w:basedOn w:val="a"/>
    <w:link w:val="af1"/>
    <w:uiPriority w:val="99"/>
    <w:rsid w:val="00B42CA8"/>
    <w:pPr>
      <w:tabs>
        <w:tab w:val="center" w:pos="4677"/>
        <w:tab w:val="right" w:pos="9355"/>
      </w:tabs>
    </w:pPr>
    <w:rPr>
      <w:rFonts w:ascii="Calibri" w:eastAsia="Calibri" w:hAnsi="Calibri" w:cs="Calibri"/>
      <w:sz w:val="22"/>
      <w:szCs w:val="22"/>
      <w:lang w:eastAsia="en-US"/>
    </w:rPr>
  </w:style>
  <w:style w:type="character" w:customStyle="1" w:styleId="af1">
    <w:name w:val="Верхний колонтитул Знак"/>
    <w:aliases w:val=" Знак Знак"/>
    <w:basedOn w:val="a0"/>
    <w:link w:val="af0"/>
    <w:uiPriority w:val="99"/>
    <w:rsid w:val="00B42CA8"/>
    <w:rPr>
      <w:rFonts w:ascii="Calibri" w:eastAsia="Calibri" w:hAnsi="Calibri" w:cs="Calibri"/>
      <w:sz w:val="22"/>
    </w:rPr>
  </w:style>
  <w:style w:type="paragraph" w:customStyle="1" w:styleId="14">
    <w:name w:val="Абзац списка1"/>
    <w:basedOn w:val="a"/>
    <w:rsid w:val="00B42CA8"/>
    <w:pPr>
      <w:spacing w:after="200" w:line="276" w:lineRule="auto"/>
      <w:ind w:left="720"/>
      <w:contextualSpacing/>
    </w:pPr>
    <w:rPr>
      <w:rFonts w:ascii="Calibri" w:hAnsi="Calibri"/>
      <w:sz w:val="22"/>
      <w:szCs w:val="22"/>
      <w:lang w:eastAsia="en-US"/>
    </w:rPr>
  </w:style>
  <w:style w:type="character" w:customStyle="1" w:styleId="15">
    <w:name w:val="Основной текст с отступом Знак1"/>
    <w:rsid w:val="00B42CA8"/>
    <w:rPr>
      <w:rFonts w:ascii="Times New Roman" w:eastAsia="Times New Roman" w:hAnsi="Times New Roman" w:cs="Times New Roman"/>
      <w:sz w:val="24"/>
      <w:szCs w:val="24"/>
    </w:rPr>
  </w:style>
  <w:style w:type="paragraph" w:customStyle="1" w:styleId="ConsNormal">
    <w:name w:val="ConsNormal"/>
    <w:rsid w:val="00B42CA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B42CA8"/>
    <w:pPr>
      <w:ind w:firstLine="709"/>
      <w:jc w:val="both"/>
    </w:pPr>
    <w:rPr>
      <w:sz w:val="28"/>
      <w:szCs w:val="20"/>
    </w:rPr>
  </w:style>
  <w:style w:type="paragraph" w:customStyle="1" w:styleId="16">
    <w:name w:val="Ñòèëü1"/>
    <w:basedOn w:val="a"/>
    <w:rsid w:val="00B42CA8"/>
    <w:pPr>
      <w:ind w:firstLine="720"/>
      <w:jc w:val="both"/>
    </w:pPr>
    <w:rPr>
      <w:sz w:val="28"/>
      <w:szCs w:val="20"/>
    </w:rPr>
  </w:style>
  <w:style w:type="paragraph" w:styleId="23">
    <w:name w:val="Body Text 2"/>
    <w:basedOn w:val="a"/>
    <w:link w:val="24"/>
    <w:rsid w:val="00B42CA8"/>
    <w:pPr>
      <w:spacing w:after="120" w:line="480" w:lineRule="auto"/>
    </w:pPr>
  </w:style>
  <w:style w:type="character" w:customStyle="1" w:styleId="24">
    <w:name w:val="Основной текст 2 Знак"/>
    <w:basedOn w:val="a0"/>
    <w:link w:val="23"/>
    <w:rsid w:val="00B42CA8"/>
    <w:rPr>
      <w:rFonts w:eastAsia="Times New Roman" w:cs="Times New Roman"/>
      <w:sz w:val="24"/>
      <w:szCs w:val="24"/>
      <w:lang w:eastAsia="ru-RU"/>
    </w:rPr>
  </w:style>
  <w:style w:type="paragraph" w:styleId="af2">
    <w:name w:val="Normal (Web)"/>
    <w:basedOn w:val="a"/>
    <w:uiPriority w:val="99"/>
    <w:rsid w:val="00B42CA8"/>
    <w:pPr>
      <w:spacing w:before="100" w:beforeAutospacing="1" w:after="100" w:afterAutospacing="1"/>
    </w:pPr>
  </w:style>
  <w:style w:type="paragraph" w:styleId="25">
    <w:name w:val="Body Text First Indent 2"/>
    <w:basedOn w:val="ad"/>
    <w:link w:val="26"/>
    <w:rsid w:val="00B42CA8"/>
    <w:pPr>
      <w:spacing w:after="120"/>
      <w:ind w:left="283" w:firstLine="210"/>
    </w:pPr>
    <w:rPr>
      <w:sz w:val="24"/>
      <w:szCs w:val="24"/>
    </w:rPr>
  </w:style>
  <w:style w:type="character" w:customStyle="1" w:styleId="26">
    <w:name w:val="Красная строка 2 Знак"/>
    <w:basedOn w:val="ae"/>
    <w:link w:val="25"/>
    <w:rsid w:val="00B42CA8"/>
    <w:rPr>
      <w:rFonts w:eastAsia="Times New Roman" w:cs="Times New Roman"/>
      <w:sz w:val="24"/>
      <w:szCs w:val="24"/>
      <w:lang w:eastAsia="ru-RU"/>
    </w:rPr>
  </w:style>
  <w:style w:type="paragraph" w:customStyle="1" w:styleId="ConsPlusNormal0">
    <w:name w:val="ConsPlusNormal Знак"/>
    <w:rsid w:val="00B42C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B42CA8"/>
    <w:pPr>
      <w:ind w:firstLine="426"/>
      <w:jc w:val="both"/>
    </w:pPr>
    <w:rPr>
      <w:sz w:val="28"/>
      <w:szCs w:val="20"/>
    </w:rPr>
  </w:style>
  <w:style w:type="paragraph" w:customStyle="1" w:styleId="BodyText211">
    <w:name w:val="Body Text 2.Мой Заголовок 1.Основной текст 1"/>
    <w:basedOn w:val="a"/>
    <w:rsid w:val="00B42CA8"/>
    <w:pPr>
      <w:autoSpaceDE w:val="0"/>
      <w:autoSpaceDN w:val="0"/>
      <w:ind w:firstLine="709"/>
      <w:jc w:val="both"/>
    </w:pPr>
    <w:rPr>
      <w:sz w:val="28"/>
      <w:szCs w:val="28"/>
    </w:rPr>
  </w:style>
  <w:style w:type="paragraph" w:customStyle="1" w:styleId="17">
    <w:name w:val="Обычный1"/>
    <w:uiPriority w:val="99"/>
    <w:rsid w:val="00B42CA8"/>
    <w:pPr>
      <w:spacing w:after="0" w:line="240" w:lineRule="auto"/>
    </w:pPr>
    <w:rPr>
      <w:rFonts w:eastAsia="Times New Roman" w:cs="Times New Roman"/>
      <w:sz w:val="24"/>
      <w:szCs w:val="20"/>
      <w:lang w:eastAsia="ru-RU"/>
    </w:rPr>
  </w:style>
  <w:style w:type="paragraph" w:styleId="33">
    <w:name w:val="Body Text 3"/>
    <w:basedOn w:val="a"/>
    <w:link w:val="34"/>
    <w:rsid w:val="00B42CA8"/>
    <w:pPr>
      <w:spacing w:after="120"/>
    </w:pPr>
    <w:rPr>
      <w:sz w:val="16"/>
      <w:szCs w:val="16"/>
    </w:rPr>
  </w:style>
  <w:style w:type="character" w:customStyle="1" w:styleId="34">
    <w:name w:val="Основной текст 3 Знак"/>
    <w:basedOn w:val="a0"/>
    <w:link w:val="33"/>
    <w:rsid w:val="00B42CA8"/>
    <w:rPr>
      <w:rFonts w:eastAsia="Times New Roman" w:cs="Times New Roman"/>
      <w:sz w:val="16"/>
      <w:szCs w:val="16"/>
      <w:lang w:eastAsia="ru-RU"/>
    </w:rPr>
  </w:style>
  <w:style w:type="paragraph" w:customStyle="1" w:styleId="Iniiaiieoaeno">
    <w:name w:val="Iniiaiie oaeno"/>
    <w:basedOn w:val="a"/>
    <w:rsid w:val="00B42CA8"/>
    <w:rPr>
      <w:sz w:val="28"/>
      <w:szCs w:val="20"/>
    </w:rPr>
  </w:style>
  <w:style w:type="paragraph" w:styleId="af3">
    <w:name w:val="Subtitle"/>
    <w:basedOn w:val="a"/>
    <w:link w:val="af4"/>
    <w:qFormat/>
    <w:rsid w:val="00B42CA8"/>
    <w:rPr>
      <w:b/>
      <w:bCs/>
      <w:sz w:val="28"/>
    </w:rPr>
  </w:style>
  <w:style w:type="character" w:customStyle="1" w:styleId="af4">
    <w:name w:val="Подзаголовок Знак"/>
    <w:basedOn w:val="a0"/>
    <w:link w:val="af3"/>
    <w:rsid w:val="00B42CA8"/>
    <w:rPr>
      <w:rFonts w:eastAsia="Times New Roman" w:cs="Times New Roman"/>
      <w:b/>
      <w:bCs/>
      <w:szCs w:val="24"/>
      <w:lang w:eastAsia="ru-RU"/>
    </w:rPr>
  </w:style>
  <w:style w:type="paragraph" w:styleId="af5">
    <w:name w:val="Block Text"/>
    <w:basedOn w:val="a"/>
    <w:rsid w:val="00B42CA8"/>
    <w:pPr>
      <w:ind w:left="-180" w:right="-339"/>
      <w:jc w:val="both"/>
    </w:pPr>
    <w:rPr>
      <w:sz w:val="28"/>
    </w:rPr>
  </w:style>
  <w:style w:type="paragraph" w:customStyle="1" w:styleId="af6">
    <w:name w:val="Стиль"/>
    <w:rsid w:val="00B42CA8"/>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af7">
    <w:name w:val="черта"/>
    <w:basedOn w:val="a"/>
    <w:rsid w:val="00B42CA8"/>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B42C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styleId="af8">
    <w:name w:val="Emphasis"/>
    <w:qFormat/>
    <w:rsid w:val="00B42CA8"/>
    <w:rPr>
      <w:i/>
      <w:iCs/>
    </w:rPr>
  </w:style>
  <w:style w:type="paragraph" w:styleId="af9">
    <w:name w:val="footer"/>
    <w:basedOn w:val="a"/>
    <w:link w:val="afa"/>
    <w:uiPriority w:val="99"/>
    <w:rsid w:val="00B42CA8"/>
    <w:pPr>
      <w:tabs>
        <w:tab w:val="center" w:pos="4677"/>
        <w:tab w:val="right" w:pos="9355"/>
      </w:tabs>
    </w:pPr>
  </w:style>
  <w:style w:type="character" w:customStyle="1" w:styleId="afa">
    <w:name w:val="Нижний колонтитул Знак"/>
    <w:basedOn w:val="a0"/>
    <w:link w:val="af9"/>
    <w:uiPriority w:val="99"/>
    <w:rsid w:val="00B42CA8"/>
    <w:rPr>
      <w:rFonts w:eastAsia="Times New Roman" w:cs="Times New Roman"/>
      <w:sz w:val="24"/>
      <w:szCs w:val="24"/>
      <w:lang w:eastAsia="ru-RU"/>
    </w:rPr>
  </w:style>
  <w:style w:type="paragraph" w:customStyle="1" w:styleId="ConsPlusNonformat">
    <w:name w:val="ConsPlusNonformat"/>
    <w:rsid w:val="00B42C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page number"/>
    <w:rsid w:val="00B42CA8"/>
  </w:style>
  <w:style w:type="paragraph" w:styleId="afc">
    <w:name w:val="Balloon Text"/>
    <w:basedOn w:val="a"/>
    <w:link w:val="afd"/>
    <w:uiPriority w:val="99"/>
    <w:unhideWhenUsed/>
    <w:rsid w:val="00B42CA8"/>
    <w:rPr>
      <w:rFonts w:ascii="Tahoma" w:hAnsi="Tahoma"/>
      <w:sz w:val="16"/>
      <w:szCs w:val="16"/>
    </w:rPr>
  </w:style>
  <w:style w:type="character" w:customStyle="1" w:styleId="afd">
    <w:name w:val="Текст выноски Знак"/>
    <w:basedOn w:val="a0"/>
    <w:link w:val="afc"/>
    <w:uiPriority w:val="99"/>
    <w:rsid w:val="00B42CA8"/>
    <w:rPr>
      <w:rFonts w:ascii="Tahoma" w:eastAsia="Times New Roman" w:hAnsi="Tahoma" w:cs="Times New Roman"/>
      <w:sz w:val="16"/>
      <w:szCs w:val="16"/>
      <w:lang w:eastAsia="ru-RU"/>
    </w:rPr>
  </w:style>
  <w:style w:type="paragraph" w:customStyle="1" w:styleId="afe">
    <w:name w:val="Знак Знак Знак Знак"/>
    <w:basedOn w:val="a"/>
    <w:autoRedefine/>
    <w:rsid w:val="00B42CA8"/>
    <w:pPr>
      <w:tabs>
        <w:tab w:val="left" w:pos="2160"/>
      </w:tabs>
      <w:spacing w:before="120" w:line="240" w:lineRule="exact"/>
      <w:jc w:val="both"/>
    </w:pPr>
    <w:rPr>
      <w:noProof/>
      <w:lang w:val="en-US"/>
    </w:rPr>
  </w:style>
  <w:style w:type="paragraph" w:customStyle="1" w:styleId="ConsPlusTitle">
    <w:name w:val="ConsPlusTitle"/>
    <w:rsid w:val="00B42CA8"/>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f">
    <w:name w:val="footnote text"/>
    <w:basedOn w:val="a"/>
    <w:link w:val="aff0"/>
    <w:rsid w:val="00B42CA8"/>
    <w:rPr>
      <w:sz w:val="20"/>
      <w:szCs w:val="20"/>
    </w:rPr>
  </w:style>
  <w:style w:type="character" w:customStyle="1" w:styleId="aff0">
    <w:name w:val="Текст сноски Знак"/>
    <w:basedOn w:val="a0"/>
    <w:link w:val="aff"/>
    <w:rsid w:val="00B42CA8"/>
    <w:rPr>
      <w:rFonts w:eastAsia="Times New Roman" w:cs="Times New Roman"/>
      <w:sz w:val="20"/>
      <w:szCs w:val="20"/>
      <w:lang w:eastAsia="ru-RU"/>
    </w:rPr>
  </w:style>
  <w:style w:type="paragraph" w:customStyle="1" w:styleId="Default">
    <w:name w:val="Default"/>
    <w:rsid w:val="00B42CA8"/>
    <w:pPr>
      <w:autoSpaceDE w:val="0"/>
      <w:autoSpaceDN w:val="0"/>
      <w:adjustRightInd w:val="0"/>
      <w:spacing w:after="0" w:line="240" w:lineRule="auto"/>
    </w:pPr>
    <w:rPr>
      <w:rFonts w:eastAsia="Times New Roman" w:cs="Times New Roman"/>
      <w:color w:val="000000"/>
      <w:sz w:val="24"/>
      <w:szCs w:val="24"/>
      <w:lang w:eastAsia="ru-RU"/>
    </w:rPr>
  </w:style>
  <w:style w:type="character" w:styleId="aff1">
    <w:name w:val="endnote reference"/>
    <w:rsid w:val="00B42CA8"/>
    <w:rPr>
      <w:vertAlign w:val="superscript"/>
    </w:rPr>
  </w:style>
  <w:style w:type="character" w:styleId="aff2">
    <w:name w:val="footnote reference"/>
    <w:rsid w:val="00B42CA8"/>
    <w:rPr>
      <w:vertAlign w:val="superscript"/>
    </w:rPr>
  </w:style>
  <w:style w:type="paragraph" w:customStyle="1" w:styleId="200">
    <w:name w:val="стиль 20"/>
    <w:basedOn w:val="a"/>
    <w:link w:val="201"/>
    <w:qFormat/>
    <w:rsid w:val="00B42CA8"/>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B42CA8"/>
    <w:rPr>
      <w:rFonts w:eastAsia="Times New Roman" w:cs="Times New Roman"/>
      <w:szCs w:val="20"/>
      <w:lang w:eastAsia="ru-RU"/>
    </w:rPr>
  </w:style>
  <w:style w:type="character" w:styleId="aff3">
    <w:name w:val="Book Title"/>
    <w:basedOn w:val="a0"/>
    <w:uiPriority w:val="33"/>
    <w:qFormat/>
    <w:rsid w:val="00B42CA8"/>
    <w:rPr>
      <w:b/>
      <w:bCs/>
      <w:smallCaps/>
      <w:spacing w:val="5"/>
    </w:rPr>
  </w:style>
  <w:style w:type="paragraph" w:customStyle="1" w:styleId="font5">
    <w:name w:val="font5"/>
    <w:basedOn w:val="a"/>
    <w:rsid w:val="00B42CA8"/>
    <w:pPr>
      <w:spacing w:before="100" w:beforeAutospacing="1" w:after="100" w:afterAutospacing="1"/>
    </w:pPr>
    <w:rPr>
      <w:b/>
      <w:bCs/>
      <w:color w:val="000000"/>
    </w:rPr>
  </w:style>
  <w:style w:type="paragraph" w:customStyle="1" w:styleId="xl65">
    <w:name w:val="xl65"/>
    <w:basedOn w:val="a"/>
    <w:rsid w:val="00B42CA8"/>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B42CA8"/>
    <w:pPr>
      <w:spacing w:before="100" w:beforeAutospacing="1" w:after="100" w:afterAutospacing="1"/>
    </w:pPr>
    <w:rPr>
      <w:rFonts w:ascii="Arial" w:hAnsi="Arial" w:cs="Arial"/>
    </w:rPr>
  </w:style>
  <w:style w:type="paragraph" w:customStyle="1" w:styleId="xl67">
    <w:name w:val="xl67"/>
    <w:basedOn w:val="a"/>
    <w:rsid w:val="00B42CA8"/>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B42CA8"/>
    <w:pPr>
      <w:shd w:val="clear" w:color="000000" w:fill="00FF00"/>
      <w:spacing w:before="100" w:beforeAutospacing="1" w:after="100" w:afterAutospacing="1"/>
    </w:pPr>
    <w:rPr>
      <w:rFonts w:ascii="Arial" w:hAnsi="Arial" w:cs="Arial"/>
    </w:rPr>
  </w:style>
  <w:style w:type="paragraph" w:customStyle="1" w:styleId="xl76">
    <w:name w:val="xl7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B42CA8"/>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B42CA8"/>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B42CA8"/>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B42CA8"/>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B42CA8"/>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B42CA8"/>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B42CA8"/>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B42CA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B42CA8"/>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B42CA8"/>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B42CA8"/>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B42CA8"/>
    <w:pPr>
      <w:spacing w:before="100" w:beforeAutospacing="1" w:after="100" w:afterAutospacing="1"/>
      <w:textAlignment w:val="top"/>
    </w:pPr>
    <w:rPr>
      <w:rFonts w:ascii="Arial" w:hAnsi="Arial" w:cs="Arial"/>
    </w:rPr>
  </w:style>
  <w:style w:type="paragraph" w:customStyle="1" w:styleId="xl128">
    <w:name w:val="xl12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B42CA8"/>
    <w:pPr>
      <w:shd w:val="clear" w:color="000000" w:fill="CCFFCC"/>
      <w:spacing w:before="100" w:beforeAutospacing="1" w:after="100" w:afterAutospacing="1"/>
    </w:pPr>
    <w:rPr>
      <w:rFonts w:ascii="Arial" w:hAnsi="Arial" w:cs="Arial"/>
    </w:rPr>
  </w:style>
  <w:style w:type="paragraph" w:customStyle="1" w:styleId="xl134">
    <w:name w:val="xl13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B42CA8"/>
    <w:pPr>
      <w:spacing w:before="100" w:beforeAutospacing="1" w:after="100" w:afterAutospacing="1"/>
      <w:textAlignment w:val="top"/>
    </w:pPr>
    <w:rPr>
      <w:rFonts w:ascii="Arial" w:hAnsi="Arial" w:cs="Arial"/>
      <w:color w:val="000000"/>
    </w:rPr>
  </w:style>
  <w:style w:type="paragraph" w:customStyle="1" w:styleId="xl137">
    <w:name w:val="xl137"/>
    <w:basedOn w:val="a"/>
    <w:rsid w:val="00B42CA8"/>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B42CA8"/>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B42CA8"/>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B42CA8"/>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B42CA8"/>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B42CA8"/>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B42CA8"/>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B42CA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B42CA8"/>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B42CA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B42CA8"/>
    <w:pPr>
      <w:pBdr>
        <w:bottom w:val="single" w:sz="4" w:space="0" w:color="auto"/>
      </w:pBdr>
      <w:spacing w:before="100" w:beforeAutospacing="1" w:after="100" w:afterAutospacing="1"/>
      <w:jc w:val="center"/>
      <w:textAlignment w:val="top"/>
    </w:pPr>
    <w:rPr>
      <w:rFonts w:ascii="Arial" w:hAnsi="Arial" w:cs="Arial"/>
      <w:b/>
      <w:bCs/>
      <w:color w:val="000000"/>
    </w:rPr>
  </w:style>
  <w:style w:type="character" w:styleId="aff4">
    <w:name w:val="FollowedHyperlink"/>
    <w:basedOn w:val="a0"/>
    <w:uiPriority w:val="99"/>
    <w:semiHidden/>
    <w:unhideWhenUsed/>
    <w:rsid w:val="00B42CA8"/>
    <w:rPr>
      <w:color w:val="800080"/>
      <w:u w:val="single"/>
    </w:rPr>
  </w:style>
  <w:style w:type="paragraph" w:styleId="35">
    <w:name w:val="toc 3"/>
    <w:basedOn w:val="a"/>
    <w:next w:val="a"/>
    <w:autoRedefine/>
    <w:uiPriority w:val="99"/>
    <w:semiHidden/>
    <w:rsid w:val="00B42CA8"/>
    <w:pPr>
      <w:widowControl w:val="0"/>
      <w:autoSpaceDE w:val="0"/>
      <w:autoSpaceDN w:val="0"/>
      <w:adjustRightInd w:val="0"/>
      <w:spacing w:line="360" w:lineRule="exact"/>
    </w:pPr>
  </w:style>
  <w:style w:type="paragraph" w:customStyle="1" w:styleId="18">
    <w:name w:val="Название1"/>
    <w:uiPriority w:val="99"/>
    <w:rsid w:val="00B42CA8"/>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7"/>
    <w:next w:val="17"/>
    <w:uiPriority w:val="99"/>
    <w:rsid w:val="00B42CA8"/>
    <w:pPr>
      <w:keepNext/>
      <w:jc w:val="center"/>
      <w:outlineLvl w:val="1"/>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A8"/>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B42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42CA8"/>
    <w:pPr>
      <w:keepNext/>
      <w:jc w:val="center"/>
      <w:outlineLvl w:val="1"/>
    </w:pPr>
    <w:rPr>
      <w:b/>
      <w:bCs/>
      <w:sz w:val="28"/>
      <w:szCs w:val="28"/>
      <w:lang w:val="en-US"/>
    </w:rPr>
  </w:style>
  <w:style w:type="paragraph" w:styleId="3">
    <w:name w:val="heading 3"/>
    <w:basedOn w:val="a"/>
    <w:next w:val="a"/>
    <w:link w:val="30"/>
    <w:qFormat/>
    <w:rsid w:val="00B42CA8"/>
    <w:pPr>
      <w:keepNext/>
      <w:ind w:firstLine="709"/>
      <w:jc w:val="right"/>
      <w:outlineLvl w:val="2"/>
    </w:pPr>
    <w:rPr>
      <w:sz w:val="28"/>
      <w:szCs w:val="28"/>
    </w:rPr>
  </w:style>
  <w:style w:type="paragraph" w:styleId="4">
    <w:name w:val="heading 4"/>
    <w:basedOn w:val="a"/>
    <w:next w:val="a"/>
    <w:link w:val="40"/>
    <w:unhideWhenUsed/>
    <w:qFormat/>
    <w:rsid w:val="00B42CA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42CA8"/>
    <w:pPr>
      <w:spacing w:before="240" w:after="60"/>
      <w:outlineLvl w:val="4"/>
    </w:pPr>
    <w:rPr>
      <w:b/>
      <w:bCs/>
      <w:i/>
      <w:iCs/>
      <w:sz w:val="26"/>
      <w:szCs w:val="26"/>
    </w:rPr>
  </w:style>
  <w:style w:type="paragraph" w:styleId="6">
    <w:name w:val="heading 6"/>
    <w:basedOn w:val="a"/>
    <w:next w:val="a"/>
    <w:link w:val="60"/>
    <w:qFormat/>
    <w:rsid w:val="00B42CA8"/>
    <w:pPr>
      <w:spacing w:before="240" w:after="60"/>
      <w:outlineLvl w:val="5"/>
    </w:pPr>
    <w:rPr>
      <w:b/>
      <w:bCs/>
      <w:sz w:val="22"/>
      <w:szCs w:val="22"/>
    </w:rPr>
  </w:style>
  <w:style w:type="paragraph" w:styleId="8">
    <w:name w:val="heading 8"/>
    <w:basedOn w:val="a"/>
    <w:next w:val="a"/>
    <w:link w:val="80"/>
    <w:uiPriority w:val="99"/>
    <w:qFormat/>
    <w:rsid w:val="00B42CA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CA8"/>
    <w:rPr>
      <w:rFonts w:asciiTheme="majorHAnsi" w:eastAsiaTheme="majorEastAsia" w:hAnsiTheme="majorHAnsi" w:cstheme="majorBidi"/>
      <w:b/>
      <w:bCs/>
      <w:color w:val="365F91" w:themeColor="accent1" w:themeShade="BF"/>
      <w:szCs w:val="28"/>
      <w:lang w:eastAsia="ru-RU"/>
    </w:rPr>
  </w:style>
  <w:style w:type="character" w:customStyle="1" w:styleId="20">
    <w:name w:val="Заголовок 2 Знак"/>
    <w:basedOn w:val="a0"/>
    <w:link w:val="2"/>
    <w:uiPriority w:val="9"/>
    <w:rsid w:val="00B42CA8"/>
    <w:rPr>
      <w:rFonts w:eastAsia="Times New Roman" w:cs="Times New Roman"/>
      <w:b/>
      <w:bCs/>
      <w:szCs w:val="28"/>
      <w:lang w:val="en-US" w:eastAsia="ru-RU"/>
    </w:rPr>
  </w:style>
  <w:style w:type="character" w:customStyle="1" w:styleId="30">
    <w:name w:val="Заголовок 3 Знак"/>
    <w:basedOn w:val="a0"/>
    <w:link w:val="3"/>
    <w:rsid w:val="00B42CA8"/>
    <w:rPr>
      <w:rFonts w:eastAsia="Times New Roman" w:cs="Times New Roman"/>
      <w:szCs w:val="28"/>
      <w:lang w:eastAsia="ru-RU"/>
    </w:rPr>
  </w:style>
  <w:style w:type="character" w:customStyle="1" w:styleId="40">
    <w:name w:val="Заголовок 4 Знак"/>
    <w:basedOn w:val="a0"/>
    <w:link w:val="4"/>
    <w:rsid w:val="00B42CA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42CA8"/>
    <w:rPr>
      <w:rFonts w:eastAsia="Times New Roman" w:cs="Times New Roman"/>
      <w:b/>
      <w:bCs/>
      <w:i/>
      <w:iCs/>
      <w:sz w:val="26"/>
      <w:szCs w:val="26"/>
      <w:lang w:eastAsia="ru-RU"/>
    </w:rPr>
  </w:style>
  <w:style w:type="character" w:customStyle="1" w:styleId="60">
    <w:name w:val="Заголовок 6 Знак"/>
    <w:basedOn w:val="a0"/>
    <w:link w:val="6"/>
    <w:rsid w:val="00B42CA8"/>
    <w:rPr>
      <w:rFonts w:eastAsia="Times New Roman" w:cs="Times New Roman"/>
      <w:b/>
      <w:bCs/>
      <w:sz w:val="22"/>
      <w:lang w:eastAsia="ru-RU"/>
    </w:rPr>
  </w:style>
  <w:style w:type="character" w:customStyle="1" w:styleId="80">
    <w:name w:val="Заголовок 8 Знак"/>
    <w:basedOn w:val="a0"/>
    <w:link w:val="8"/>
    <w:uiPriority w:val="99"/>
    <w:rsid w:val="00B42CA8"/>
    <w:rPr>
      <w:rFonts w:eastAsia="Times New Roman" w:cs="Times New Roman"/>
      <w:i/>
      <w:iCs/>
      <w:sz w:val="24"/>
      <w:szCs w:val="24"/>
      <w:lang w:eastAsia="ru-RU"/>
    </w:rPr>
  </w:style>
  <w:style w:type="table" w:styleId="a3">
    <w:name w:val="Table Grid"/>
    <w:aliases w:val="Table Grid Report"/>
    <w:basedOn w:val="a1"/>
    <w:rsid w:val="00B42CA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5"/>
    <w:rsid w:val="00B42CA8"/>
    <w:rPr>
      <w:rFonts w:eastAsia="Calibri"/>
      <w:b/>
      <w:bCs/>
      <w:sz w:val="24"/>
      <w:szCs w:val="24"/>
    </w:rPr>
  </w:style>
  <w:style w:type="paragraph" w:styleId="a5">
    <w:name w:val="Title"/>
    <w:basedOn w:val="a"/>
    <w:link w:val="a4"/>
    <w:qFormat/>
    <w:rsid w:val="00B42CA8"/>
    <w:pPr>
      <w:jc w:val="center"/>
    </w:pPr>
    <w:rPr>
      <w:rFonts w:eastAsia="Calibri" w:cstheme="minorBidi"/>
      <w:b/>
      <w:bCs/>
      <w:lang w:eastAsia="en-US"/>
    </w:rPr>
  </w:style>
  <w:style w:type="character" w:customStyle="1" w:styleId="11">
    <w:name w:val="Название Знак1"/>
    <w:basedOn w:val="a0"/>
    <w:uiPriority w:val="10"/>
    <w:rsid w:val="00B42CA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B42CA8"/>
    <w:pPr>
      <w:widowControl w:val="0"/>
      <w:autoSpaceDE w:val="0"/>
      <w:autoSpaceDN w:val="0"/>
      <w:adjustRightInd w:val="0"/>
      <w:spacing w:line="276" w:lineRule="exact"/>
      <w:jc w:val="both"/>
    </w:pPr>
    <w:rPr>
      <w:rFonts w:eastAsia="Calibri"/>
    </w:rPr>
  </w:style>
  <w:style w:type="paragraph" w:customStyle="1" w:styleId="12">
    <w:name w:val="Без интервала1"/>
    <w:aliases w:val="No Spacing,с интервалом,No Spacing1"/>
    <w:link w:val="a6"/>
    <w:rsid w:val="00B42CA8"/>
    <w:pPr>
      <w:spacing w:after="0" w:line="240" w:lineRule="auto"/>
    </w:pPr>
    <w:rPr>
      <w:rFonts w:eastAsia="Calibri" w:cs="Times New Roman"/>
      <w:sz w:val="24"/>
      <w:szCs w:val="24"/>
      <w:lang w:eastAsia="ru-RU"/>
    </w:rPr>
  </w:style>
  <w:style w:type="character" w:customStyle="1" w:styleId="FontStyle11">
    <w:name w:val="Font Style11"/>
    <w:basedOn w:val="a0"/>
    <w:rsid w:val="00B42CA8"/>
    <w:rPr>
      <w:rFonts w:ascii="Times New Roman" w:hAnsi="Times New Roman" w:cs="Times New Roman" w:hint="default"/>
      <w:sz w:val="22"/>
      <w:szCs w:val="22"/>
    </w:rPr>
  </w:style>
  <w:style w:type="paragraph" w:styleId="a7">
    <w:name w:val="List Paragraph"/>
    <w:basedOn w:val="a"/>
    <w:uiPriority w:val="34"/>
    <w:qFormat/>
    <w:rsid w:val="00B42CA8"/>
    <w:pPr>
      <w:ind w:left="720"/>
      <w:contextualSpacing/>
    </w:pPr>
  </w:style>
  <w:style w:type="paragraph" w:styleId="a8">
    <w:name w:val="No Spacing"/>
    <w:uiPriority w:val="1"/>
    <w:qFormat/>
    <w:rsid w:val="00B42CA8"/>
    <w:pPr>
      <w:spacing w:after="0" w:line="240" w:lineRule="auto"/>
    </w:pPr>
    <w:rPr>
      <w:rFonts w:asciiTheme="minorHAnsi" w:hAnsiTheme="minorHAnsi"/>
      <w:sz w:val="22"/>
    </w:rPr>
  </w:style>
  <w:style w:type="paragraph" w:customStyle="1" w:styleId="a9">
    <w:name w:val="Знак Знак Знак Знак Знак Знак Знак Знак Знак"/>
    <w:basedOn w:val="a"/>
    <w:rsid w:val="00B42CA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42CA8"/>
    <w:pPr>
      <w:autoSpaceDE w:val="0"/>
      <w:autoSpaceDN w:val="0"/>
      <w:adjustRightInd w:val="0"/>
      <w:spacing w:after="0" w:line="240" w:lineRule="auto"/>
    </w:pPr>
    <w:rPr>
      <w:rFonts w:ascii="Arial" w:eastAsia="Times New Roman" w:hAnsi="Arial" w:cs="Arial"/>
      <w:sz w:val="20"/>
      <w:szCs w:val="20"/>
    </w:rPr>
  </w:style>
  <w:style w:type="character" w:styleId="aa">
    <w:name w:val="Hyperlink"/>
    <w:rsid w:val="00B42CA8"/>
    <w:rPr>
      <w:color w:val="0000FF"/>
      <w:u w:val="single"/>
    </w:rPr>
  </w:style>
  <w:style w:type="character" w:customStyle="1" w:styleId="a6">
    <w:name w:val="Без интервала Знак"/>
    <w:aliases w:val="с интервалом Знак,Без интервала1 Знак,No Spacing Знак,No Spacing1 Знак"/>
    <w:link w:val="12"/>
    <w:locked/>
    <w:rsid w:val="00B42CA8"/>
    <w:rPr>
      <w:rFonts w:eastAsia="Calibri" w:cs="Times New Roman"/>
      <w:sz w:val="24"/>
      <w:szCs w:val="24"/>
      <w:lang w:eastAsia="ru-RU"/>
    </w:rPr>
  </w:style>
  <w:style w:type="paragraph" w:customStyle="1" w:styleId="13">
    <w:name w:val="Основной текст с отступом1"/>
    <w:basedOn w:val="a"/>
    <w:rsid w:val="00B42CA8"/>
    <w:pPr>
      <w:spacing w:before="100" w:after="120"/>
      <w:ind w:left="283"/>
    </w:pPr>
    <w:rPr>
      <w:rFonts w:eastAsia="Calibri"/>
    </w:rPr>
  </w:style>
  <w:style w:type="paragraph" w:styleId="ab">
    <w:name w:val="Body Text"/>
    <w:aliases w:val="Знак,Знак1 Знак,Основной текст1"/>
    <w:basedOn w:val="a"/>
    <w:link w:val="ac"/>
    <w:uiPriority w:val="99"/>
    <w:rsid w:val="00B42CA8"/>
    <w:pPr>
      <w:jc w:val="both"/>
    </w:pPr>
    <w:rPr>
      <w:sz w:val="28"/>
      <w:szCs w:val="20"/>
    </w:rPr>
  </w:style>
  <w:style w:type="character" w:customStyle="1" w:styleId="ac">
    <w:name w:val="Основной текст Знак"/>
    <w:aliases w:val="Знак Знак,Знак1 Знак Знак,Основной текст1 Знак"/>
    <w:basedOn w:val="a0"/>
    <w:link w:val="ab"/>
    <w:uiPriority w:val="99"/>
    <w:rsid w:val="00B42CA8"/>
    <w:rPr>
      <w:rFonts w:eastAsia="Times New Roman" w:cs="Times New Roman"/>
      <w:szCs w:val="20"/>
      <w:lang w:eastAsia="ru-RU"/>
    </w:rPr>
  </w:style>
  <w:style w:type="paragraph" w:styleId="ad">
    <w:name w:val="Body Text Indent"/>
    <w:basedOn w:val="a"/>
    <w:link w:val="ae"/>
    <w:rsid w:val="00B42CA8"/>
    <w:pPr>
      <w:ind w:firstLine="720"/>
    </w:pPr>
    <w:rPr>
      <w:sz w:val="28"/>
      <w:szCs w:val="20"/>
    </w:rPr>
  </w:style>
  <w:style w:type="character" w:customStyle="1" w:styleId="ae">
    <w:name w:val="Основной текст с отступом Знак"/>
    <w:basedOn w:val="a0"/>
    <w:link w:val="ad"/>
    <w:rsid w:val="00B42CA8"/>
    <w:rPr>
      <w:rFonts w:eastAsia="Times New Roman" w:cs="Times New Roman"/>
      <w:szCs w:val="20"/>
      <w:lang w:eastAsia="ru-RU"/>
    </w:rPr>
  </w:style>
  <w:style w:type="paragraph" w:styleId="21">
    <w:name w:val="Body Text Indent 2"/>
    <w:basedOn w:val="a"/>
    <w:link w:val="22"/>
    <w:rsid w:val="00B42CA8"/>
    <w:pPr>
      <w:ind w:firstLine="720"/>
      <w:jc w:val="both"/>
    </w:pPr>
    <w:rPr>
      <w:sz w:val="28"/>
      <w:szCs w:val="20"/>
    </w:rPr>
  </w:style>
  <w:style w:type="character" w:customStyle="1" w:styleId="22">
    <w:name w:val="Основной текст с отступом 2 Знак"/>
    <w:basedOn w:val="a0"/>
    <w:link w:val="21"/>
    <w:rsid w:val="00B42CA8"/>
    <w:rPr>
      <w:rFonts w:eastAsia="Times New Roman" w:cs="Times New Roman"/>
      <w:szCs w:val="20"/>
      <w:lang w:eastAsia="ru-RU"/>
    </w:rPr>
  </w:style>
  <w:style w:type="paragraph" w:styleId="31">
    <w:name w:val="Body Text Indent 3"/>
    <w:basedOn w:val="a"/>
    <w:link w:val="32"/>
    <w:rsid w:val="00B42CA8"/>
    <w:pPr>
      <w:ind w:firstLine="708"/>
      <w:jc w:val="both"/>
    </w:pPr>
    <w:rPr>
      <w:sz w:val="28"/>
      <w:szCs w:val="20"/>
    </w:rPr>
  </w:style>
  <w:style w:type="character" w:customStyle="1" w:styleId="32">
    <w:name w:val="Основной текст с отступом 3 Знак"/>
    <w:basedOn w:val="a0"/>
    <w:link w:val="31"/>
    <w:rsid w:val="00B42CA8"/>
    <w:rPr>
      <w:rFonts w:eastAsia="Times New Roman" w:cs="Times New Roman"/>
      <w:szCs w:val="20"/>
      <w:lang w:eastAsia="ru-RU"/>
    </w:rPr>
  </w:style>
  <w:style w:type="paragraph" w:customStyle="1" w:styleId="af">
    <w:name w:val="для проектов"/>
    <w:basedOn w:val="a"/>
    <w:semiHidden/>
    <w:rsid w:val="00B42CA8"/>
    <w:pPr>
      <w:spacing w:line="360" w:lineRule="auto"/>
      <w:ind w:firstLine="709"/>
      <w:jc w:val="both"/>
    </w:pPr>
    <w:rPr>
      <w:sz w:val="28"/>
      <w:szCs w:val="20"/>
    </w:rPr>
  </w:style>
  <w:style w:type="paragraph" w:styleId="af0">
    <w:name w:val="header"/>
    <w:aliases w:val=" Знак"/>
    <w:basedOn w:val="a"/>
    <w:link w:val="af1"/>
    <w:uiPriority w:val="99"/>
    <w:rsid w:val="00B42CA8"/>
    <w:pPr>
      <w:tabs>
        <w:tab w:val="center" w:pos="4677"/>
        <w:tab w:val="right" w:pos="9355"/>
      </w:tabs>
    </w:pPr>
    <w:rPr>
      <w:rFonts w:ascii="Calibri" w:eastAsia="Calibri" w:hAnsi="Calibri" w:cs="Calibri"/>
      <w:sz w:val="22"/>
      <w:szCs w:val="22"/>
      <w:lang w:eastAsia="en-US"/>
    </w:rPr>
  </w:style>
  <w:style w:type="character" w:customStyle="1" w:styleId="af1">
    <w:name w:val="Верхний колонтитул Знак"/>
    <w:aliases w:val=" Знак Знак"/>
    <w:basedOn w:val="a0"/>
    <w:link w:val="af0"/>
    <w:uiPriority w:val="99"/>
    <w:rsid w:val="00B42CA8"/>
    <w:rPr>
      <w:rFonts w:ascii="Calibri" w:eastAsia="Calibri" w:hAnsi="Calibri" w:cs="Calibri"/>
      <w:sz w:val="22"/>
    </w:rPr>
  </w:style>
  <w:style w:type="paragraph" w:customStyle="1" w:styleId="14">
    <w:name w:val="Абзац списка1"/>
    <w:basedOn w:val="a"/>
    <w:rsid w:val="00B42CA8"/>
    <w:pPr>
      <w:spacing w:after="200" w:line="276" w:lineRule="auto"/>
      <w:ind w:left="720"/>
      <w:contextualSpacing/>
    </w:pPr>
    <w:rPr>
      <w:rFonts w:ascii="Calibri" w:hAnsi="Calibri"/>
      <w:sz w:val="22"/>
      <w:szCs w:val="22"/>
      <w:lang w:eastAsia="en-US"/>
    </w:rPr>
  </w:style>
  <w:style w:type="character" w:customStyle="1" w:styleId="15">
    <w:name w:val="Основной текст с отступом Знак1"/>
    <w:rsid w:val="00B42CA8"/>
    <w:rPr>
      <w:rFonts w:ascii="Times New Roman" w:eastAsia="Times New Roman" w:hAnsi="Times New Roman" w:cs="Times New Roman"/>
      <w:sz w:val="24"/>
      <w:szCs w:val="24"/>
    </w:rPr>
  </w:style>
  <w:style w:type="paragraph" w:customStyle="1" w:styleId="ConsNormal">
    <w:name w:val="ConsNormal"/>
    <w:rsid w:val="00B42CA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B42CA8"/>
    <w:pPr>
      <w:ind w:firstLine="709"/>
      <w:jc w:val="both"/>
    </w:pPr>
    <w:rPr>
      <w:sz w:val="28"/>
      <w:szCs w:val="20"/>
    </w:rPr>
  </w:style>
  <w:style w:type="paragraph" w:customStyle="1" w:styleId="16">
    <w:name w:val="Ñòèëü1"/>
    <w:basedOn w:val="a"/>
    <w:rsid w:val="00B42CA8"/>
    <w:pPr>
      <w:ind w:firstLine="720"/>
      <w:jc w:val="both"/>
    </w:pPr>
    <w:rPr>
      <w:sz w:val="28"/>
      <w:szCs w:val="20"/>
    </w:rPr>
  </w:style>
  <w:style w:type="paragraph" w:styleId="23">
    <w:name w:val="Body Text 2"/>
    <w:basedOn w:val="a"/>
    <w:link w:val="24"/>
    <w:rsid w:val="00B42CA8"/>
    <w:pPr>
      <w:spacing w:after="120" w:line="480" w:lineRule="auto"/>
    </w:pPr>
  </w:style>
  <w:style w:type="character" w:customStyle="1" w:styleId="24">
    <w:name w:val="Основной текст 2 Знак"/>
    <w:basedOn w:val="a0"/>
    <w:link w:val="23"/>
    <w:rsid w:val="00B42CA8"/>
    <w:rPr>
      <w:rFonts w:eastAsia="Times New Roman" w:cs="Times New Roman"/>
      <w:sz w:val="24"/>
      <w:szCs w:val="24"/>
      <w:lang w:eastAsia="ru-RU"/>
    </w:rPr>
  </w:style>
  <w:style w:type="paragraph" w:styleId="af2">
    <w:name w:val="Normal (Web)"/>
    <w:basedOn w:val="a"/>
    <w:uiPriority w:val="99"/>
    <w:rsid w:val="00B42CA8"/>
    <w:pPr>
      <w:spacing w:before="100" w:beforeAutospacing="1" w:after="100" w:afterAutospacing="1"/>
    </w:pPr>
  </w:style>
  <w:style w:type="paragraph" w:styleId="25">
    <w:name w:val="Body Text First Indent 2"/>
    <w:basedOn w:val="ad"/>
    <w:link w:val="26"/>
    <w:rsid w:val="00B42CA8"/>
    <w:pPr>
      <w:spacing w:after="120"/>
      <w:ind w:left="283" w:firstLine="210"/>
    </w:pPr>
    <w:rPr>
      <w:sz w:val="24"/>
      <w:szCs w:val="24"/>
    </w:rPr>
  </w:style>
  <w:style w:type="character" w:customStyle="1" w:styleId="26">
    <w:name w:val="Красная строка 2 Знак"/>
    <w:basedOn w:val="ae"/>
    <w:link w:val="25"/>
    <w:rsid w:val="00B42CA8"/>
    <w:rPr>
      <w:rFonts w:eastAsia="Times New Roman" w:cs="Times New Roman"/>
      <w:sz w:val="24"/>
      <w:szCs w:val="24"/>
      <w:lang w:eastAsia="ru-RU"/>
    </w:rPr>
  </w:style>
  <w:style w:type="paragraph" w:customStyle="1" w:styleId="ConsPlusNormal0">
    <w:name w:val="ConsPlusNormal Знак"/>
    <w:rsid w:val="00B42C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B42CA8"/>
    <w:pPr>
      <w:ind w:firstLine="426"/>
      <w:jc w:val="both"/>
    </w:pPr>
    <w:rPr>
      <w:sz w:val="28"/>
      <w:szCs w:val="20"/>
    </w:rPr>
  </w:style>
  <w:style w:type="paragraph" w:customStyle="1" w:styleId="BodyText211">
    <w:name w:val="Body Text 2.Мой Заголовок 1.Основной текст 1"/>
    <w:basedOn w:val="a"/>
    <w:rsid w:val="00B42CA8"/>
    <w:pPr>
      <w:autoSpaceDE w:val="0"/>
      <w:autoSpaceDN w:val="0"/>
      <w:ind w:firstLine="709"/>
      <w:jc w:val="both"/>
    </w:pPr>
    <w:rPr>
      <w:sz w:val="28"/>
      <w:szCs w:val="28"/>
    </w:rPr>
  </w:style>
  <w:style w:type="paragraph" w:customStyle="1" w:styleId="17">
    <w:name w:val="Обычный1"/>
    <w:uiPriority w:val="99"/>
    <w:rsid w:val="00B42CA8"/>
    <w:pPr>
      <w:spacing w:after="0" w:line="240" w:lineRule="auto"/>
    </w:pPr>
    <w:rPr>
      <w:rFonts w:eastAsia="Times New Roman" w:cs="Times New Roman"/>
      <w:sz w:val="24"/>
      <w:szCs w:val="20"/>
      <w:lang w:eastAsia="ru-RU"/>
    </w:rPr>
  </w:style>
  <w:style w:type="paragraph" w:styleId="33">
    <w:name w:val="Body Text 3"/>
    <w:basedOn w:val="a"/>
    <w:link w:val="34"/>
    <w:rsid w:val="00B42CA8"/>
    <w:pPr>
      <w:spacing w:after="120"/>
    </w:pPr>
    <w:rPr>
      <w:sz w:val="16"/>
      <w:szCs w:val="16"/>
    </w:rPr>
  </w:style>
  <w:style w:type="character" w:customStyle="1" w:styleId="34">
    <w:name w:val="Основной текст 3 Знак"/>
    <w:basedOn w:val="a0"/>
    <w:link w:val="33"/>
    <w:rsid w:val="00B42CA8"/>
    <w:rPr>
      <w:rFonts w:eastAsia="Times New Roman" w:cs="Times New Roman"/>
      <w:sz w:val="16"/>
      <w:szCs w:val="16"/>
      <w:lang w:eastAsia="ru-RU"/>
    </w:rPr>
  </w:style>
  <w:style w:type="paragraph" w:customStyle="1" w:styleId="Iniiaiieoaeno">
    <w:name w:val="Iniiaiie oaeno"/>
    <w:basedOn w:val="a"/>
    <w:rsid w:val="00B42CA8"/>
    <w:rPr>
      <w:sz w:val="28"/>
      <w:szCs w:val="20"/>
    </w:rPr>
  </w:style>
  <w:style w:type="paragraph" w:styleId="af3">
    <w:name w:val="Subtitle"/>
    <w:basedOn w:val="a"/>
    <w:link w:val="af4"/>
    <w:qFormat/>
    <w:rsid w:val="00B42CA8"/>
    <w:rPr>
      <w:b/>
      <w:bCs/>
      <w:sz w:val="28"/>
    </w:rPr>
  </w:style>
  <w:style w:type="character" w:customStyle="1" w:styleId="af4">
    <w:name w:val="Подзаголовок Знак"/>
    <w:basedOn w:val="a0"/>
    <w:link w:val="af3"/>
    <w:rsid w:val="00B42CA8"/>
    <w:rPr>
      <w:rFonts w:eastAsia="Times New Roman" w:cs="Times New Roman"/>
      <w:b/>
      <w:bCs/>
      <w:szCs w:val="24"/>
      <w:lang w:eastAsia="ru-RU"/>
    </w:rPr>
  </w:style>
  <w:style w:type="paragraph" w:styleId="af5">
    <w:name w:val="Block Text"/>
    <w:basedOn w:val="a"/>
    <w:rsid w:val="00B42CA8"/>
    <w:pPr>
      <w:ind w:left="-180" w:right="-339"/>
      <w:jc w:val="both"/>
    </w:pPr>
    <w:rPr>
      <w:sz w:val="28"/>
    </w:rPr>
  </w:style>
  <w:style w:type="paragraph" w:customStyle="1" w:styleId="af6">
    <w:name w:val="Стиль"/>
    <w:rsid w:val="00B42CA8"/>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af7">
    <w:name w:val="черта"/>
    <w:basedOn w:val="a"/>
    <w:rsid w:val="00B42CA8"/>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B42C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styleId="af8">
    <w:name w:val="Emphasis"/>
    <w:qFormat/>
    <w:rsid w:val="00B42CA8"/>
    <w:rPr>
      <w:i/>
      <w:iCs/>
    </w:rPr>
  </w:style>
  <w:style w:type="paragraph" w:styleId="af9">
    <w:name w:val="footer"/>
    <w:basedOn w:val="a"/>
    <w:link w:val="afa"/>
    <w:uiPriority w:val="99"/>
    <w:rsid w:val="00B42CA8"/>
    <w:pPr>
      <w:tabs>
        <w:tab w:val="center" w:pos="4677"/>
        <w:tab w:val="right" w:pos="9355"/>
      </w:tabs>
    </w:pPr>
  </w:style>
  <w:style w:type="character" w:customStyle="1" w:styleId="afa">
    <w:name w:val="Нижний колонтитул Знак"/>
    <w:basedOn w:val="a0"/>
    <w:link w:val="af9"/>
    <w:uiPriority w:val="99"/>
    <w:rsid w:val="00B42CA8"/>
    <w:rPr>
      <w:rFonts w:eastAsia="Times New Roman" w:cs="Times New Roman"/>
      <w:sz w:val="24"/>
      <w:szCs w:val="24"/>
      <w:lang w:eastAsia="ru-RU"/>
    </w:rPr>
  </w:style>
  <w:style w:type="paragraph" w:customStyle="1" w:styleId="ConsPlusNonformat">
    <w:name w:val="ConsPlusNonformat"/>
    <w:rsid w:val="00B42C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page number"/>
    <w:rsid w:val="00B42CA8"/>
  </w:style>
  <w:style w:type="paragraph" w:styleId="afc">
    <w:name w:val="Balloon Text"/>
    <w:basedOn w:val="a"/>
    <w:link w:val="afd"/>
    <w:uiPriority w:val="99"/>
    <w:unhideWhenUsed/>
    <w:rsid w:val="00B42CA8"/>
    <w:rPr>
      <w:rFonts w:ascii="Tahoma" w:hAnsi="Tahoma"/>
      <w:sz w:val="16"/>
      <w:szCs w:val="16"/>
    </w:rPr>
  </w:style>
  <w:style w:type="character" w:customStyle="1" w:styleId="afd">
    <w:name w:val="Текст выноски Знак"/>
    <w:basedOn w:val="a0"/>
    <w:link w:val="afc"/>
    <w:uiPriority w:val="99"/>
    <w:rsid w:val="00B42CA8"/>
    <w:rPr>
      <w:rFonts w:ascii="Tahoma" w:eastAsia="Times New Roman" w:hAnsi="Tahoma" w:cs="Times New Roman"/>
      <w:sz w:val="16"/>
      <w:szCs w:val="16"/>
      <w:lang w:eastAsia="ru-RU"/>
    </w:rPr>
  </w:style>
  <w:style w:type="paragraph" w:customStyle="1" w:styleId="afe">
    <w:name w:val="Знак Знак Знак Знак"/>
    <w:basedOn w:val="a"/>
    <w:autoRedefine/>
    <w:rsid w:val="00B42CA8"/>
    <w:pPr>
      <w:tabs>
        <w:tab w:val="left" w:pos="2160"/>
      </w:tabs>
      <w:spacing w:before="120" w:line="240" w:lineRule="exact"/>
      <w:jc w:val="both"/>
    </w:pPr>
    <w:rPr>
      <w:noProof/>
      <w:lang w:val="en-US"/>
    </w:rPr>
  </w:style>
  <w:style w:type="paragraph" w:customStyle="1" w:styleId="ConsPlusTitle">
    <w:name w:val="ConsPlusTitle"/>
    <w:rsid w:val="00B42CA8"/>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f">
    <w:name w:val="footnote text"/>
    <w:basedOn w:val="a"/>
    <w:link w:val="aff0"/>
    <w:rsid w:val="00B42CA8"/>
    <w:rPr>
      <w:sz w:val="20"/>
      <w:szCs w:val="20"/>
    </w:rPr>
  </w:style>
  <w:style w:type="character" w:customStyle="1" w:styleId="aff0">
    <w:name w:val="Текст сноски Знак"/>
    <w:basedOn w:val="a0"/>
    <w:link w:val="aff"/>
    <w:rsid w:val="00B42CA8"/>
    <w:rPr>
      <w:rFonts w:eastAsia="Times New Roman" w:cs="Times New Roman"/>
      <w:sz w:val="20"/>
      <w:szCs w:val="20"/>
      <w:lang w:eastAsia="ru-RU"/>
    </w:rPr>
  </w:style>
  <w:style w:type="paragraph" w:customStyle="1" w:styleId="Default">
    <w:name w:val="Default"/>
    <w:rsid w:val="00B42CA8"/>
    <w:pPr>
      <w:autoSpaceDE w:val="0"/>
      <w:autoSpaceDN w:val="0"/>
      <w:adjustRightInd w:val="0"/>
      <w:spacing w:after="0" w:line="240" w:lineRule="auto"/>
    </w:pPr>
    <w:rPr>
      <w:rFonts w:eastAsia="Times New Roman" w:cs="Times New Roman"/>
      <w:color w:val="000000"/>
      <w:sz w:val="24"/>
      <w:szCs w:val="24"/>
      <w:lang w:eastAsia="ru-RU"/>
    </w:rPr>
  </w:style>
  <w:style w:type="character" w:styleId="aff1">
    <w:name w:val="endnote reference"/>
    <w:rsid w:val="00B42CA8"/>
    <w:rPr>
      <w:vertAlign w:val="superscript"/>
    </w:rPr>
  </w:style>
  <w:style w:type="character" w:styleId="aff2">
    <w:name w:val="footnote reference"/>
    <w:rsid w:val="00B42CA8"/>
    <w:rPr>
      <w:vertAlign w:val="superscript"/>
    </w:rPr>
  </w:style>
  <w:style w:type="paragraph" w:customStyle="1" w:styleId="200">
    <w:name w:val="стиль 20"/>
    <w:basedOn w:val="a"/>
    <w:link w:val="201"/>
    <w:qFormat/>
    <w:rsid w:val="00B42CA8"/>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B42CA8"/>
    <w:rPr>
      <w:rFonts w:eastAsia="Times New Roman" w:cs="Times New Roman"/>
      <w:szCs w:val="20"/>
      <w:lang w:eastAsia="ru-RU"/>
    </w:rPr>
  </w:style>
  <w:style w:type="character" w:styleId="aff3">
    <w:name w:val="Book Title"/>
    <w:basedOn w:val="a0"/>
    <w:uiPriority w:val="33"/>
    <w:qFormat/>
    <w:rsid w:val="00B42CA8"/>
    <w:rPr>
      <w:b/>
      <w:bCs/>
      <w:smallCaps/>
      <w:spacing w:val="5"/>
    </w:rPr>
  </w:style>
  <w:style w:type="paragraph" w:customStyle="1" w:styleId="font5">
    <w:name w:val="font5"/>
    <w:basedOn w:val="a"/>
    <w:rsid w:val="00B42CA8"/>
    <w:pPr>
      <w:spacing w:before="100" w:beforeAutospacing="1" w:after="100" w:afterAutospacing="1"/>
    </w:pPr>
    <w:rPr>
      <w:b/>
      <w:bCs/>
      <w:color w:val="000000"/>
    </w:rPr>
  </w:style>
  <w:style w:type="paragraph" w:customStyle="1" w:styleId="xl65">
    <w:name w:val="xl65"/>
    <w:basedOn w:val="a"/>
    <w:rsid w:val="00B42CA8"/>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B42CA8"/>
    <w:pPr>
      <w:spacing w:before="100" w:beforeAutospacing="1" w:after="100" w:afterAutospacing="1"/>
    </w:pPr>
    <w:rPr>
      <w:rFonts w:ascii="Arial" w:hAnsi="Arial" w:cs="Arial"/>
    </w:rPr>
  </w:style>
  <w:style w:type="paragraph" w:customStyle="1" w:styleId="xl67">
    <w:name w:val="xl67"/>
    <w:basedOn w:val="a"/>
    <w:rsid w:val="00B42CA8"/>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B42CA8"/>
    <w:pPr>
      <w:shd w:val="clear" w:color="000000" w:fill="00FF00"/>
      <w:spacing w:before="100" w:beforeAutospacing="1" w:after="100" w:afterAutospacing="1"/>
    </w:pPr>
    <w:rPr>
      <w:rFonts w:ascii="Arial" w:hAnsi="Arial" w:cs="Arial"/>
    </w:rPr>
  </w:style>
  <w:style w:type="paragraph" w:customStyle="1" w:styleId="xl76">
    <w:name w:val="xl7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B42CA8"/>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B42CA8"/>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B42CA8"/>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B42CA8"/>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B42CA8"/>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B42CA8"/>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B42CA8"/>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B42CA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B42CA8"/>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B42CA8"/>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B42CA8"/>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B42CA8"/>
    <w:pPr>
      <w:spacing w:before="100" w:beforeAutospacing="1" w:after="100" w:afterAutospacing="1"/>
      <w:textAlignment w:val="top"/>
    </w:pPr>
    <w:rPr>
      <w:rFonts w:ascii="Arial" w:hAnsi="Arial" w:cs="Arial"/>
    </w:rPr>
  </w:style>
  <w:style w:type="paragraph" w:customStyle="1" w:styleId="xl128">
    <w:name w:val="xl128"/>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B42CA8"/>
    <w:pPr>
      <w:shd w:val="clear" w:color="000000" w:fill="CCFFCC"/>
      <w:spacing w:before="100" w:beforeAutospacing="1" w:after="100" w:afterAutospacing="1"/>
    </w:pPr>
    <w:rPr>
      <w:rFonts w:ascii="Arial" w:hAnsi="Arial" w:cs="Arial"/>
    </w:rPr>
  </w:style>
  <w:style w:type="paragraph" w:customStyle="1" w:styleId="xl134">
    <w:name w:val="xl13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B42CA8"/>
    <w:pPr>
      <w:spacing w:before="100" w:beforeAutospacing="1" w:after="100" w:afterAutospacing="1"/>
      <w:textAlignment w:val="top"/>
    </w:pPr>
    <w:rPr>
      <w:rFonts w:ascii="Arial" w:hAnsi="Arial" w:cs="Arial"/>
      <w:color w:val="000000"/>
    </w:rPr>
  </w:style>
  <w:style w:type="paragraph" w:customStyle="1" w:styleId="xl137">
    <w:name w:val="xl137"/>
    <w:basedOn w:val="a"/>
    <w:rsid w:val="00B42CA8"/>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B42CA8"/>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B42C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B42C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B42C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B42CA8"/>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B42CA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B42CA8"/>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B42CA8"/>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B42CA8"/>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B42CA8"/>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B42CA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B42CA8"/>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B42CA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B42CA8"/>
    <w:pPr>
      <w:pBdr>
        <w:bottom w:val="single" w:sz="4" w:space="0" w:color="auto"/>
      </w:pBdr>
      <w:spacing w:before="100" w:beforeAutospacing="1" w:after="100" w:afterAutospacing="1"/>
      <w:jc w:val="center"/>
      <w:textAlignment w:val="top"/>
    </w:pPr>
    <w:rPr>
      <w:rFonts w:ascii="Arial" w:hAnsi="Arial" w:cs="Arial"/>
      <w:b/>
      <w:bCs/>
      <w:color w:val="000000"/>
    </w:rPr>
  </w:style>
  <w:style w:type="character" w:styleId="aff4">
    <w:name w:val="FollowedHyperlink"/>
    <w:basedOn w:val="a0"/>
    <w:uiPriority w:val="99"/>
    <w:semiHidden/>
    <w:unhideWhenUsed/>
    <w:rsid w:val="00B42CA8"/>
    <w:rPr>
      <w:color w:val="800080"/>
      <w:u w:val="single"/>
    </w:rPr>
  </w:style>
  <w:style w:type="paragraph" w:styleId="35">
    <w:name w:val="toc 3"/>
    <w:basedOn w:val="a"/>
    <w:next w:val="a"/>
    <w:autoRedefine/>
    <w:uiPriority w:val="99"/>
    <w:semiHidden/>
    <w:rsid w:val="00B42CA8"/>
    <w:pPr>
      <w:widowControl w:val="0"/>
      <w:autoSpaceDE w:val="0"/>
      <w:autoSpaceDN w:val="0"/>
      <w:adjustRightInd w:val="0"/>
      <w:spacing w:line="360" w:lineRule="exact"/>
    </w:pPr>
  </w:style>
  <w:style w:type="paragraph" w:customStyle="1" w:styleId="18">
    <w:name w:val="Название1"/>
    <w:uiPriority w:val="99"/>
    <w:rsid w:val="00B42CA8"/>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7"/>
    <w:next w:val="17"/>
    <w:uiPriority w:val="99"/>
    <w:rsid w:val="00B42CA8"/>
    <w:pPr>
      <w:keepNext/>
      <w:jc w:val="center"/>
      <w:outlineLvl w:val="1"/>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consultantplus://offline/ref=9C87F42BE133C62614F120CC96624C2FB26307237C8CBB66DC61FE6100260630A76FEB395DD8B5939D4E39m6l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87F42BE133C62614F120CC96624C2FB26307237C8CBB66DC61FE6100260630A76FEB395DD8B5939D4E38m6lE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18283</Words>
  <Characters>104217</Characters>
  <Application>Microsoft Office Word</Application>
  <DocSecurity>0</DocSecurity>
  <Lines>868</Lines>
  <Paragraphs>244</Paragraphs>
  <ScaleCrop>false</ScaleCrop>
  <Company>SPecialiST RePack</Company>
  <LinksUpToDate>false</LinksUpToDate>
  <CharactersWithSpaces>122256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2015-12-28T09:11:00Z</dcterms:created>
  <dcterms:modified xsi:type="dcterms:W3CDTF">2015-12-28T09:16:00Z</dcterms:modified>
</cp:coreProperties>
</file>