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27" w:rsidRPr="002603BD" w:rsidRDefault="00E93427" w:rsidP="00E93427">
      <w:pPr>
        <w:pStyle w:val="a5"/>
        <w:rPr>
          <w:rFonts w:ascii="Arial" w:hAnsi="Arial" w:cs="Arial"/>
          <w:b w:val="0"/>
          <w:sz w:val="20"/>
          <w:szCs w:val="20"/>
        </w:rPr>
      </w:pPr>
      <w:bookmarkStart w:id="0" w:name="_GoBack"/>
      <w:r w:rsidRPr="002603BD">
        <w:rPr>
          <w:rFonts w:ascii="Arial" w:hAnsi="Arial" w:cs="Arial"/>
          <w:b w:val="0"/>
          <w:sz w:val="20"/>
          <w:szCs w:val="20"/>
        </w:rPr>
        <w:t>СОВЕТ ДЕПУТАТОВ</w:t>
      </w:r>
    </w:p>
    <w:p w:rsidR="00E93427" w:rsidRPr="002603BD" w:rsidRDefault="00E93427" w:rsidP="00E93427">
      <w:pPr>
        <w:pStyle w:val="a5"/>
        <w:rPr>
          <w:rFonts w:ascii="Arial" w:hAnsi="Arial" w:cs="Arial"/>
          <w:b w:val="0"/>
          <w:sz w:val="20"/>
          <w:szCs w:val="20"/>
        </w:rPr>
      </w:pPr>
      <w:r w:rsidRPr="002603BD">
        <w:rPr>
          <w:rFonts w:ascii="Arial" w:hAnsi="Arial" w:cs="Arial"/>
          <w:b w:val="0"/>
          <w:sz w:val="20"/>
          <w:szCs w:val="20"/>
        </w:rPr>
        <w:t xml:space="preserve">  ЛОЗОВСКОГО СЕЛЬСОВЕТА</w:t>
      </w:r>
    </w:p>
    <w:p w:rsidR="00E93427" w:rsidRPr="002603BD" w:rsidRDefault="00E93427" w:rsidP="00E93427">
      <w:pPr>
        <w:pStyle w:val="a3"/>
        <w:jc w:val="center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>БАГАНСКОГО РАЙОНА</w:t>
      </w:r>
    </w:p>
    <w:p w:rsidR="00E93427" w:rsidRPr="002603BD" w:rsidRDefault="00E93427" w:rsidP="00E93427">
      <w:pPr>
        <w:pStyle w:val="a3"/>
        <w:jc w:val="center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>НОВОСИБИРСКОЙ ОБЛАСТИ</w:t>
      </w:r>
    </w:p>
    <w:p w:rsidR="00E93427" w:rsidRPr="002603BD" w:rsidRDefault="00E93427" w:rsidP="00E93427">
      <w:pPr>
        <w:pStyle w:val="a3"/>
        <w:jc w:val="center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>ПЯТОГО СОЗЫВА</w:t>
      </w:r>
    </w:p>
    <w:p w:rsidR="00E93427" w:rsidRPr="002603BD" w:rsidRDefault="00E93427" w:rsidP="00E93427">
      <w:pPr>
        <w:pStyle w:val="a3"/>
        <w:jc w:val="center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>РЕШЕНИЕ</w:t>
      </w:r>
    </w:p>
    <w:p w:rsidR="00E93427" w:rsidRPr="002603BD" w:rsidRDefault="00AE44A4" w:rsidP="00E93427">
      <w:pPr>
        <w:jc w:val="center"/>
        <w:rPr>
          <w:rFonts w:ascii="Arial" w:hAnsi="Arial" w:cs="Arial"/>
          <w:bCs/>
          <w:sz w:val="20"/>
          <w:szCs w:val="20"/>
        </w:rPr>
      </w:pPr>
      <w:r w:rsidRPr="002603BD">
        <w:rPr>
          <w:rFonts w:ascii="Arial" w:hAnsi="Arial" w:cs="Arial"/>
          <w:bCs/>
          <w:sz w:val="20"/>
          <w:szCs w:val="20"/>
        </w:rPr>
        <w:t>(</w:t>
      </w:r>
      <w:r w:rsidR="009E3B84" w:rsidRPr="002603BD">
        <w:rPr>
          <w:rFonts w:ascii="Arial" w:hAnsi="Arial" w:cs="Arial"/>
          <w:bCs/>
          <w:sz w:val="20"/>
          <w:szCs w:val="20"/>
        </w:rPr>
        <w:t>Двадцать шестой</w:t>
      </w:r>
      <w:r w:rsidR="00E93427" w:rsidRPr="002603BD">
        <w:rPr>
          <w:rFonts w:ascii="Arial" w:hAnsi="Arial" w:cs="Arial"/>
          <w:bCs/>
          <w:sz w:val="20"/>
          <w:szCs w:val="20"/>
        </w:rPr>
        <w:t xml:space="preserve"> сесси</w:t>
      </w:r>
      <w:r w:rsidR="00C141B0" w:rsidRPr="002603BD">
        <w:rPr>
          <w:rFonts w:ascii="Arial" w:hAnsi="Arial" w:cs="Arial"/>
          <w:bCs/>
          <w:sz w:val="20"/>
          <w:szCs w:val="20"/>
        </w:rPr>
        <w:t>и</w:t>
      </w:r>
      <w:r w:rsidR="00E93427" w:rsidRPr="002603BD">
        <w:rPr>
          <w:rFonts w:ascii="Arial" w:hAnsi="Arial" w:cs="Arial"/>
          <w:bCs/>
          <w:sz w:val="20"/>
          <w:szCs w:val="20"/>
        </w:rPr>
        <w:t>)</w:t>
      </w:r>
    </w:p>
    <w:p w:rsidR="00E93427" w:rsidRPr="002603BD" w:rsidRDefault="00E93427" w:rsidP="00E93427">
      <w:pPr>
        <w:jc w:val="both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 xml:space="preserve">                      </w:t>
      </w:r>
      <w:r w:rsidRPr="002603BD">
        <w:rPr>
          <w:rFonts w:ascii="Arial" w:hAnsi="Arial" w:cs="Arial"/>
          <w:sz w:val="20"/>
          <w:szCs w:val="20"/>
        </w:rPr>
        <w:tab/>
      </w:r>
      <w:r w:rsidRPr="002603BD">
        <w:rPr>
          <w:rFonts w:ascii="Arial" w:hAnsi="Arial" w:cs="Arial"/>
          <w:sz w:val="20"/>
          <w:szCs w:val="20"/>
        </w:rPr>
        <w:tab/>
      </w:r>
      <w:r w:rsidRPr="002603BD">
        <w:rPr>
          <w:rFonts w:ascii="Arial" w:hAnsi="Arial" w:cs="Arial"/>
          <w:sz w:val="20"/>
          <w:szCs w:val="20"/>
        </w:rPr>
        <w:tab/>
      </w:r>
      <w:r w:rsidRPr="002603BD">
        <w:rPr>
          <w:rFonts w:ascii="Arial" w:hAnsi="Arial" w:cs="Arial"/>
          <w:sz w:val="20"/>
          <w:szCs w:val="20"/>
        </w:rPr>
        <w:tab/>
      </w:r>
      <w:r w:rsidRPr="002603BD">
        <w:rPr>
          <w:rFonts w:ascii="Arial" w:hAnsi="Arial" w:cs="Arial"/>
          <w:sz w:val="20"/>
          <w:szCs w:val="20"/>
        </w:rPr>
        <w:tab/>
      </w:r>
      <w:r w:rsidRPr="002603BD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Pr="002603BD">
        <w:rPr>
          <w:rFonts w:ascii="Arial" w:hAnsi="Arial" w:cs="Arial"/>
          <w:sz w:val="20"/>
          <w:szCs w:val="20"/>
        </w:rPr>
        <w:tab/>
      </w:r>
      <w:r w:rsidRPr="002603BD">
        <w:rPr>
          <w:rFonts w:ascii="Arial" w:hAnsi="Arial" w:cs="Arial"/>
          <w:sz w:val="20"/>
          <w:szCs w:val="20"/>
        </w:rPr>
        <w:tab/>
        <w:t xml:space="preserve"> </w:t>
      </w:r>
    </w:p>
    <w:p w:rsidR="00E93427" w:rsidRPr="002603BD" w:rsidRDefault="009E3B84" w:rsidP="00C141B0">
      <w:pPr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 xml:space="preserve">От 25 </w:t>
      </w:r>
      <w:r w:rsidR="00E93427" w:rsidRPr="002603BD">
        <w:rPr>
          <w:rFonts w:ascii="Arial" w:hAnsi="Arial" w:cs="Arial"/>
          <w:sz w:val="20"/>
          <w:szCs w:val="20"/>
        </w:rPr>
        <w:t>октября  2017 го</w:t>
      </w:r>
      <w:r w:rsidRPr="002603BD">
        <w:rPr>
          <w:rFonts w:ascii="Arial" w:hAnsi="Arial" w:cs="Arial"/>
          <w:sz w:val="20"/>
          <w:szCs w:val="20"/>
        </w:rPr>
        <w:t xml:space="preserve">да  </w:t>
      </w:r>
      <w:r w:rsidRPr="002603BD">
        <w:rPr>
          <w:rFonts w:ascii="Arial" w:hAnsi="Arial" w:cs="Arial"/>
          <w:sz w:val="20"/>
          <w:szCs w:val="20"/>
        </w:rPr>
        <w:tab/>
      </w:r>
      <w:r w:rsidRPr="002603BD">
        <w:rPr>
          <w:rFonts w:ascii="Arial" w:hAnsi="Arial" w:cs="Arial"/>
          <w:sz w:val="20"/>
          <w:szCs w:val="20"/>
        </w:rPr>
        <w:tab/>
      </w:r>
      <w:r w:rsidRPr="002603BD">
        <w:rPr>
          <w:rFonts w:ascii="Arial" w:hAnsi="Arial" w:cs="Arial"/>
          <w:sz w:val="20"/>
          <w:szCs w:val="20"/>
        </w:rPr>
        <w:tab/>
      </w:r>
      <w:r w:rsidRPr="002603BD">
        <w:rPr>
          <w:rFonts w:ascii="Arial" w:hAnsi="Arial" w:cs="Arial"/>
          <w:sz w:val="20"/>
          <w:szCs w:val="20"/>
        </w:rPr>
        <w:tab/>
      </w:r>
      <w:r w:rsidRPr="002603BD">
        <w:rPr>
          <w:rFonts w:ascii="Arial" w:hAnsi="Arial" w:cs="Arial"/>
          <w:sz w:val="20"/>
          <w:szCs w:val="20"/>
        </w:rPr>
        <w:tab/>
      </w:r>
      <w:r w:rsidRPr="002603BD">
        <w:rPr>
          <w:rFonts w:ascii="Arial" w:hAnsi="Arial" w:cs="Arial"/>
          <w:sz w:val="20"/>
          <w:szCs w:val="20"/>
        </w:rPr>
        <w:tab/>
        <w:t xml:space="preserve">                     № 129</w:t>
      </w:r>
    </w:p>
    <w:p w:rsidR="00583B8D" w:rsidRPr="002603BD" w:rsidRDefault="00E93427" w:rsidP="00583B8D">
      <w:pPr>
        <w:pStyle w:val="a3"/>
        <w:jc w:val="center"/>
        <w:rPr>
          <w:rFonts w:ascii="Arial" w:hAnsi="Arial" w:cs="Arial"/>
          <w:sz w:val="20"/>
          <w:szCs w:val="20"/>
          <w:lang w:eastAsia="ru-RU"/>
        </w:rPr>
      </w:pPr>
      <w:r w:rsidRPr="002603BD">
        <w:rPr>
          <w:rFonts w:ascii="Arial" w:hAnsi="Arial" w:cs="Arial"/>
          <w:sz w:val="20"/>
          <w:szCs w:val="20"/>
        </w:rPr>
        <w:t>Об утверждении «Положения</w:t>
      </w:r>
      <w:r w:rsidRPr="002603BD">
        <w:rPr>
          <w:rFonts w:ascii="Arial" w:hAnsi="Arial" w:cs="Arial"/>
          <w:sz w:val="20"/>
          <w:szCs w:val="20"/>
          <w:lang w:eastAsia="ru-RU"/>
        </w:rPr>
        <w:t xml:space="preserve"> о порядке приватизации служебных жилых помещений, находящихся в собственности муниципального образования  Лозовского сельсовета Баганского района Новосибирской области</w:t>
      </w:r>
    </w:p>
    <w:p w:rsidR="00583B8D" w:rsidRPr="002603BD" w:rsidRDefault="00583B8D" w:rsidP="00583B8D">
      <w:pPr>
        <w:pStyle w:val="a3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E93427" w:rsidRPr="002603BD" w:rsidRDefault="00E93427" w:rsidP="0003241B">
      <w:pPr>
        <w:pStyle w:val="a3"/>
        <w:jc w:val="both"/>
        <w:rPr>
          <w:rStyle w:val="FontStyle11"/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ab/>
      </w:r>
      <w:proofErr w:type="gramStart"/>
      <w:r w:rsidRPr="002603BD">
        <w:rPr>
          <w:rFonts w:ascii="Arial" w:hAnsi="Arial" w:cs="Arial"/>
          <w:sz w:val="20"/>
          <w:szCs w:val="20"/>
        </w:rPr>
        <w:t>В</w:t>
      </w:r>
      <w:r w:rsidRPr="002603BD">
        <w:rPr>
          <w:rFonts w:ascii="Arial" w:hAnsi="Arial" w:cs="Arial"/>
          <w:sz w:val="20"/>
          <w:szCs w:val="20"/>
          <w:lang w:eastAsia="ru-RU"/>
        </w:rPr>
        <w:t xml:space="preserve"> целях улучш</w:t>
      </w:r>
      <w:r w:rsidRPr="002603BD">
        <w:rPr>
          <w:rFonts w:ascii="Arial" w:hAnsi="Arial" w:cs="Arial"/>
          <w:sz w:val="20"/>
          <w:szCs w:val="20"/>
        </w:rPr>
        <w:t>ения жилищных условий специалистов администрации</w:t>
      </w:r>
      <w:r w:rsidRPr="002603BD">
        <w:rPr>
          <w:rFonts w:ascii="Arial" w:hAnsi="Arial" w:cs="Arial"/>
          <w:sz w:val="20"/>
          <w:szCs w:val="20"/>
          <w:lang w:eastAsia="ru-RU"/>
        </w:rPr>
        <w:t xml:space="preserve"> не </w:t>
      </w:r>
      <w:r w:rsidRPr="002603BD">
        <w:rPr>
          <w:rFonts w:ascii="Arial" w:hAnsi="Arial" w:cs="Arial"/>
          <w:sz w:val="20"/>
          <w:szCs w:val="20"/>
        </w:rPr>
        <w:t xml:space="preserve">обеспеченных жилыми помещениями, </w:t>
      </w:r>
      <w:r w:rsidRPr="002603BD">
        <w:rPr>
          <w:rFonts w:ascii="Arial" w:hAnsi="Arial" w:cs="Arial"/>
          <w:sz w:val="20"/>
          <w:szCs w:val="20"/>
          <w:lang w:eastAsia="ru-RU"/>
        </w:rPr>
        <w:t>в соответствии с Конституцией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Конституционного суда Российской Федерации от 30.03.2012 N 9-П, </w:t>
      </w:r>
      <w:hyperlink r:id="rId8" w:history="1">
        <w:r w:rsidRPr="002603BD">
          <w:rPr>
            <w:rFonts w:ascii="Arial" w:hAnsi="Arial" w:cs="Arial"/>
            <w:sz w:val="20"/>
            <w:szCs w:val="20"/>
            <w:u w:val="single"/>
            <w:bdr w:val="none" w:sz="0" w:space="0" w:color="auto" w:frame="1"/>
            <w:lang w:eastAsia="ru-RU"/>
          </w:rPr>
          <w:t>Уставом</w:t>
        </w:r>
      </w:hyperlink>
      <w:r w:rsidRPr="002603BD">
        <w:rPr>
          <w:rFonts w:ascii="Arial" w:hAnsi="Arial" w:cs="Arial"/>
          <w:sz w:val="20"/>
          <w:szCs w:val="20"/>
          <w:lang w:eastAsia="ru-RU"/>
        </w:rPr>
        <w:t> муниципального образования Лозовского сельсовета Баганского района Новосибирской области</w:t>
      </w:r>
      <w:r w:rsidRPr="002603BD">
        <w:rPr>
          <w:rFonts w:ascii="Arial" w:hAnsi="Arial" w:cs="Arial"/>
          <w:sz w:val="20"/>
          <w:szCs w:val="20"/>
        </w:rPr>
        <w:t>,</w:t>
      </w:r>
      <w:r w:rsidR="0003241B" w:rsidRPr="002603BD">
        <w:rPr>
          <w:rFonts w:ascii="Arial" w:hAnsi="Arial" w:cs="Arial"/>
          <w:sz w:val="20"/>
          <w:szCs w:val="20"/>
        </w:rPr>
        <w:t xml:space="preserve"> </w:t>
      </w:r>
      <w:r w:rsidRPr="002603BD">
        <w:rPr>
          <w:rStyle w:val="FontStyle11"/>
          <w:rFonts w:ascii="Arial" w:hAnsi="Arial" w:cs="Arial"/>
          <w:sz w:val="20"/>
          <w:szCs w:val="20"/>
        </w:rPr>
        <w:t>Совет депутатов</w:t>
      </w:r>
      <w:proofErr w:type="gramEnd"/>
    </w:p>
    <w:p w:rsidR="00E93427" w:rsidRPr="002603BD" w:rsidRDefault="00E93427" w:rsidP="0003241B">
      <w:pPr>
        <w:pStyle w:val="Style4"/>
        <w:spacing w:line="240" w:lineRule="auto"/>
        <w:rPr>
          <w:rStyle w:val="FontStyle11"/>
          <w:rFonts w:ascii="Arial" w:hAnsi="Arial" w:cs="Arial"/>
          <w:sz w:val="20"/>
          <w:szCs w:val="20"/>
        </w:rPr>
      </w:pPr>
      <w:r w:rsidRPr="002603BD">
        <w:rPr>
          <w:rStyle w:val="FontStyle11"/>
          <w:rFonts w:ascii="Arial" w:hAnsi="Arial" w:cs="Arial"/>
          <w:sz w:val="20"/>
          <w:szCs w:val="20"/>
        </w:rPr>
        <w:t xml:space="preserve"> </w:t>
      </w:r>
      <w:r w:rsidRPr="002603BD">
        <w:rPr>
          <w:rStyle w:val="FontStyle11"/>
          <w:rFonts w:ascii="Arial" w:hAnsi="Arial" w:cs="Arial"/>
          <w:sz w:val="20"/>
          <w:szCs w:val="20"/>
        </w:rPr>
        <w:tab/>
        <w:t>РЕШИЛ:</w:t>
      </w:r>
    </w:p>
    <w:p w:rsidR="00E93427" w:rsidRPr="002603BD" w:rsidRDefault="00E93427" w:rsidP="00E93427">
      <w:pPr>
        <w:pStyle w:val="10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>Утвердить «Положение</w:t>
      </w:r>
      <w:r w:rsidRPr="002603BD">
        <w:rPr>
          <w:rFonts w:ascii="Arial" w:eastAsia="Times New Roman" w:hAnsi="Arial" w:cs="Arial"/>
          <w:sz w:val="20"/>
          <w:szCs w:val="20"/>
        </w:rPr>
        <w:t xml:space="preserve"> о порядке приватизации служебных жилых помещений, находящихся в собственности муниципального образования  Лозовского сельсовета Баганского района Новосибирской области</w:t>
      </w:r>
      <w:r w:rsidRPr="002603BD">
        <w:rPr>
          <w:rFonts w:ascii="Arial" w:hAnsi="Arial" w:cs="Arial"/>
          <w:sz w:val="20"/>
          <w:szCs w:val="20"/>
        </w:rPr>
        <w:t xml:space="preserve"> (прилагается).</w:t>
      </w:r>
    </w:p>
    <w:p w:rsidR="00583B8D" w:rsidRPr="002603BD" w:rsidRDefault="00E93427" w:rsidP="00E93427">
      <w:pPr>
        <w:pStyle w:val="10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>Настоящее решение вступает в силу со дня его официального опубликования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583B8D" w:rsidRPr="002603BD" w:rsidRDefault="00583B8D" w:rsidP="00583B8D">
      <w:pPr>
        <w:pStyle w:val="10"/>
        <w:jc w:val="both"/>
        <w:rPr>
          <w:rFonts w:ascii="Arial" w:hAnsi="Arial" w:cs="Arial"/>
          <w:sz w:val="20"/>
          <w:szCs w:val="20"/>
        </w:rPr>
      </w:pPr>
    </w:p>
    <w:p w:rsidR="00583B8D" w:rsidRPr="002603BD" w:rsidRDefault="00583B8D" w:rsidP="00583B8D">
      <w:pPr>
        <w:pStyle w:val="10"/>
        <w:jc w:val="both"/>
        <w:rPr>
          <w:rFonts w:ascii="Arial" w:hAnsi="Arial" w:cs="Arial"/>
          <w:sz w:val="20"/>
          <w:szCs w:val="20"/>
        </w:rPr>
      </w:pPr>
    </w:p>
    <w:p w:rsidR="00583B8D" w:rsidRPr="002603BD" w:rsidRDefault="00583B8D" w:rsidP="00583B8D">
      <w:pPr>
        <w:pStyle w:val="10"/>
        <w:jc w:val="both"/>
        <w:rPr>
          <w:rFonts w:ascii="Arial" w:hAnsi="Arial" w:cs="Arial"/>
          <w:sz w:val="20"/>
          <w:szCs w:val="20"/>
        </w:rPr>
      </w:pPr>
    </w:p>
    <w:p w:rsidR="00E93427" w:rsidRPr="002603BD" w:rsidRDefault="00E93427" w:rsidP="00583B8D">
      <w:pPr>
        <w:pStyle w:val="10"/>
        <w:jc w:val="both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>Глава Лозовского сельсовета</w:t>
      </w:r>
    </w:p>
    <w:p w:rsidR="00E93427" w:rsidRPr="002603BD" w:rsidRDefault="00E93427" w:rsidP="0003241B">
      <w:pPr>
        <w:pStyle w:val="a3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E93427" w:rsidRPr="002603BD" w:rsidRDefault="00E93427" w:rsidP="0003241B">
      <w:pPr>
        <w:pStyle w:val="a3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А. А. Баранчиков </w:t>
      </w:r>
    </w:p>
    <w:p w:rsidR="00583B8D" w:rsidRPr="002603BD" w:rsidRDefault="00583B8D" w:rsidP="00C14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B8D" w:rsidRDefault="00583B8D" w:rsidP="00C14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03BD" w:rsidRDefault="002603BD" w:rsidP="00C14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03BD" w:rsidRDefault="002603BD" w:rsidP="00C14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03BD" w:rsidRDefault="002603BD" w:rsidP="00C14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03BD" w:rsidRDefault="002603BD" w:rsidP="00C14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03BD" w:rsidRDefault="002603BD" w:rsidP="00C14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03BD" w:rsidRDefault="002603BD" w:rsidP="00C14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03BD" w:rsidRDefault="002603BD" w:rsidP="00C14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03BD" w:rsidRDefault="002603BD" w:rsidP="00C14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03BD" w:rsidRDefault="002603BD" w:rsidP="00C14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03BD" w:rsidRDefault="002603BD" w:rsidP="00C14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03BD" w:rsidRPr="002603BD" w:rsidRDefault="002603BD" w:rsidP="00C141B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41B0" w:rsidRPr="002603BD" w:rsidRDefault="00C141B0" w:rsidP="00C141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C141B0" w:rsidRPr="002603BD" w:rsidRDefault="00C141B0" w:rsidP="00C141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C141B0" w:rsidRPr="002603BD" w:rsidRDefault="00C141B0" w:rsidP="00C141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>ул. Центральная,1а</w:t>
      </w:r>
    </w:p>
    <w:p w:rsidR="00583B8D" w:rsidRPr="002603BD" w:rsidRDefault="009E3B84" w:rsidP="00583B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03BD">
        <w:rPr>
          <w:rFonts w:ascii="Arial" w:hAnsi="Arial" w:cs="Arial"/>
          <w:sz w:val="20"/>
          <w:szCs w:val="20"/>
        </w:rPr>
        <w:t>25</w:t>
      </w:r>
      <w:r w:rsidR="00C141B0" w:rsidRPr="002603BD">
        <w:rPr>
          <w:rFonts w:ascii="Arial" w:hAnsi="Arial" w:cs="Arial"/>
          <w:sz w:val="20"/>
          <w:szCs w:val="20"/>
        </w:rPr>
        <w:t xml:space="preserve"> октября 2017 г.   НПА  №  </w:t>
      </w:r>
      <w:r w:rsidRPr="002603BD">
        <w:rPr>
          <w:rFonts w:ascii="Arial" w:hAnsi="Arial" w:cs="Arial"/>
          <w:sz w:val="20"/>
          <w:szCs w:val="20"/>
        </w:rPr>
        <w:t>81</w:t>
      </w:r>
      <w:r w:rsidR="00C141B0" w:rsidRPr="002603BD">
        <w:rPr>
          <w:rFonts w:ascii="Arial" w:hAnsi="Arial" w:cs="Arial"/>
          <w:sz w:val="20"/>
          <w:szCs w:val="20"/>
        </w:rPr>
        <w:t xml:space="preserve">   </w:t>
      </w:r>
    </w:p>
    <w:p w:rsidR="002603BD" w:rsidRDefault="002603BD" w:rsidP="00A91FD3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603BD" w:rsidRDefault="002603BD" w:rsidP="00A91FD3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603BD" w:rsidRDefault="002603BD" w:rsidP="00A91FD3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603BD" w:rsidRDefault="002603BD" w:rsidP="00A91FD3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603BD" w:rsidRDefault="002603BD" w:rsidP="00A91FD3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603BD" w:rsidRDefault="002603BD" w:rsidP="00A91FD3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603BD" w:rsidRDefault="002603BD" w:rsidP="00A91FD3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C735FC" w:rsidRPr="002603BD" w:rsidRDefault="00C735FC" w:rsidP="00A91FD3">
      <w:pPr>
        <w:shd w:val="clear" w:color="auto" w:fill="FFFFFF"/>
        <w:spacing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ПОЛОЖЕНИЕ О ПОРЯДКЕ ПРИВАТИЗАЦИИ СЛУЖЕБНЫХ ЖИЛЫХ ПОМЕЩЕНИЙ, НАХОДЯЩИХСЯ В СОБСТВЕННОСТИ МУНИЦИПАЛЬНОГО ОБРАЗОВАНИЯ </w:t>
      </w:r>
      <w:r w:rsidR="00AE777E" w:rsidRPr="002603BD">
        <w:rPr>
          <w:rFonts w:ascii="Arial" w:eastAsia="Times New Roman" w:hAnsi="Arial" w:cs="Arial"/>
          <w:bCs/>
          <w:sz w:val="20"/>
          <w:szCs w:val="20"/>
          <w:lang w:eastAsia="ru-RU"/>
        </w:rPr>
        <w:t>ЛОЗОВСКОЙ СЕЛЬСОВЕТ БАГАНСКОГО РАЙОНА НОВОСИБИРСКОЙ ОБЛАСТИ</w:t>
      </w:r>
    </w:p>
    <w:p w:rsidR="00C735FC" w:rsidRPr="002603BD" w:rsidRDefault="00C735FC" w:rsidP="00A91FD3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646464"/>
          <w:sz w:val="20"/>
          <w:szCs w:val="20"/>
          <w:lang w:eastAsia="ru-RU"/>
        </w:rPr>
      </w:pPr>
    </w:p>
    <w:p w:rsidR="00C735FC" w:rsidRPr="002603BD" w:rsidRDefault="00C735FC" w:rsidP="00AE777E">
      <w:pPr>
        <w:shd w:val="clear" w:color="auto" w:fill="FFFFFF"/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1. Общие положения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2603BD">
        <w:rPr>
          <w:rFonts w:ascii="Arial" w:eastAsia="Times New Roman" w:hAnsi="Arial" w:cs="Arial"/>
          <w:sz w:val="20"/>
          <w:szCs w:val="20"/>
          <w:lang w:eastAsia="ru-RU"/>
        </w:rPr>
        <w:t>Настоящее Положение разработано в соответствии с Конституцией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Конституционного суда Российской Федерации от 30.03.2012 N 9-П, </w:t>
      </w:r>
      <w:hyperlink r:id="rId9" w:history="1">
        <w:r w:rsidRPr="002603BD">
          <w:rPr>
            <w:rFonts w:ascii="Arial" w:eastAsia="Times New Roman" w:hAnsi="Arial" w:cs="Arial"/>
            <w:sz w:val="20"/>
            <w:szCs w:val="20"/>
            <w:u w:val="single"/>
            <w:bdr w:val="none" w:sz="0" w:space="0" w:color="auto" w:frame="1"/>
            <w:lang w:eastAsia="ru-RU"/>
          </w:rPr>
          <w:t>Уставом</w:t>
        </w:r>
      </w:hyperlink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 муниципального образования </w:t>
      </w:r>
      <w:r w:rsidR="008357DC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 Баганского района Новосибирской области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и устанавливает условия приватизации служебных жилых помещений, находящихся в собственности </w:t>
      </w:r>
      <w:r w:rsidR="00AB2E95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, в целях</w:t>
      </w:r>
      <w:proofErr w:type="gramEnd"/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улучшения жилищных условий работников, не обеспеченных жилыми помещениями.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1.2. Под служебным жилым помещением в настоящем Положении понимается служебное жилое помещение специализированного муниципального жилищного фонда муниципального образования </w:t>
      </w:r>
      <w:r w:rsidR="00AB2E95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 Баганского района Новосибирской области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, предоставл</w:t>
      </w:r>
      <w:r w:rsidR="00C563DB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енное муниципальному служащему 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по договору найма служебного жилого помещения.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2. Условия приватизации служебных жилых помещений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2.1. Передача служебного жилого помещения в собственность граждан осуществляется бесплатно.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2.2. Администрация </w:t>
      </w:r>
      <w:r w:rsidR="008268F0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Лозовского сельсовета Баганского района Новосибирской области 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вправе принимать решения о приватизации служебных жилых помещений в целях передачи их в собственность муниципальных служащих, которым предоставлены данные жилые помещения по договору найма служебного жилого помещения и отвечающих в совокупности следующим критериям: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2.2.1. Критерии для муниципальных служащих: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- проживающих в служебных жилых помещениях не менее трех лет;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- имеющих стаж муниципал</w:t>
      </w:r>
      <w:r w:rsidR="00AF45B6" w:rsidRPr="002603BD">
        <w:rPr>
          <w:rFonts w:ascii="Arial" w:eastAsia="Times New Roman" w:hAnsi="Arial" w:cs="Arial"/>
          <w:sz w:val="20"/>
          <w:szCs w:val="20"/>
          <w:lang w:eastAsia="ru-RU"/>
        </w:rPr>
        <w:t>ьной службы в Лозовском сельсовете</w:t>
      </w:r>
      <w:r w:rsidR="008268F0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не менее пяти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лет либо достигших предельного возраста нахождения на муниципальной службе, определенного Федеральным законом от 02.03.2007 N 25-ФЗ "О муниципальной службе в Российской Федерации";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- не имеющих в собственности жилых помещений и (или) земельных участков, предназначенных для индивидуального жилищного строительства.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2.3. Приватизация служебных жилых помещений гражданами, которым предоставлены данные жилые помещения по договору найма служебного жилого помещения, осуществляется в порядке, предусмотренном законодательством Р</w:t>
      </w:r>
      <w:r w:rsidR="00BD47C5" w:rsidRPr="002603BD">
        <w:rPr>
          <w:rFonts w:ascii="Arial" w:eastAsia="Times New Roman" w:hAnsi="Arial" w:cs="Arial"/>
          <w:sz w:val="20"/>
          <w:szCs w:val="20"/>
          <w:lang w:eastAsia="ru-RU"/>
        </w:rPr>
        <w:t>оссийской Федерации и Новосибирской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области, а также настоящим Положением.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2.4. От имени администрации </w:t>
      </w:r>
      <w:r w:rsidR="00212A55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решение о приватизации служебного жилого помещения вправе принять </w:t>
      </w:r>
      <w:r w:rsidR="00212A55" w:rsidRPr="002603BD">
        <w:rPr>
          <w:rFonts w:ascii="Arial" w:eastAsia="Times New Roman" w:hAnsi="Arial" w:cs="Arial"/>
          <w:sz w:val="20"/>
          <w:szCs w:val="20"/>
          <w:lang w:eastAsia="ru-RU"/>
        </w:rPr>
        <w:t>Глава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12A55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или уполномоченное им должностное лицо после рассмотрения данного вопроса Общественной комиссией по жилищным вопросам при администрации муниципального образования </w:t>
      </w:r>
      <w:r w:rsidR="009C6617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Лозовского сельсовета Баганского района </w:t>
      </w:r>
      <w:r w:rsidR="009C6617" w:rsidRPr="002603B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Новосибирской области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. Указанное решение является основанием для заключения договора передачи в собственность граждан занимаемых ими служебных жилых помещений.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2.5. Служебные жилые помещения передаются в собственность граждан, указанных в пункте 2.2 настоящего Положения, с согласия всех совместно проживающих совершеннолетних членов семьи, а также несовершеннолетних в возрасте от 14 до 18 лет.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Согласие на участие в приватизации жилого помещения или отказ от участия в приватизации занимаемого гражданами жилого помещения должно быть выражено в письменном заявлении на имя </w:t>
      </w:r>
      <w:r w:rsidR="009C6617" w:rsidRPr="002603BD">
        <w:rPr>
          <w:rFonts w:ascii="Arial" w:eastAsia="Times New Roman" w:hAnsi="Arial" w:cs="Arial"/>
          <w:sz w:val="20"/>
          <w:szCs w:val="20"/>
          <w:lang w:eastAsia="ru-RU"/>
        </w:rPr>
        <w:t>Главы Лозовского сельсовета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27DF7" w:rsidRPr="002603BD">
        <w:rPr>
          <w:rFonts w:ascii="Arial" w:eastAsia="Times New Roman" w:hAnsi="Arial" w:cs="Arial"/>
          <w:sz w:val="20"/>
          <w:szCs w:val="20"/>
          <w:lang w:eastAsia="ru-RU"/>
        </w:rPr>
        <w:t>Баганского района Новосибирской области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Жилые помещения передаются в общую собственность всех совместно проживающих в данном жилом помещении членов семьи нанимателя, за исключением лиц, ранее уже использовавших свое право на приватизацию.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3. Рассмотрение обращений о приватизации служебных жилых помещений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3.1. Рассмотрение вопроса о приватизации служебных жилых помещений осуществляется комиссией по жилищным вопросам при администрации муниципального образования </w:t>
      </w:r>
      <w:r w:rsidR="00F27DF7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Лозовской сельсовет Баганского района Новосибирской области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(далее - Комиссия) по заявлениям граждан, которым предоставлены данные жилые помещения по договору найма служебного жилого помещения, в месячный срок со дня подачи документов.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3.2. Для рассмотрения вопроса о приватизации служебного жилого помещения гражданин, которому предоставлено данное жилое помещение по договору найма служебного жилого помещения, представляет в администрацию </w:t>
      </w:r>
      <w:r w:rsidR="00F27DF7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 Баганского района Новосибирской области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документы: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- заявление на имя </w:t>
      </w:r>
      <w:r w:rsidR="00F27DF7" w:rsidRPr="002603BD">
        <w:rPr>
          <w:rFonts w:ascii="Arial" w:eastAsia="Times New Roman" w:hAnsi="Arial" w:cs="Arial"/>
          <w:sz w:val="20"/>
          <w:szCs w:val="20"/>
          <w:lang w:eastAsia="ru-RU"/>
        </w:rPr>
        <w:t>Главы Лозовского сельсовета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- копию трудового договора (контракта) и копию трудовой книжки, заверенные в отделе кадров по месту работы, копии иных документов, подтверждающих стаж государственной и (или) муниципальной службы, а также работы в муниципальных учреждениях;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- копии документов о составе семьи заявителя (свидетельства о рождении детей, о заключении брака, иные документы, подтверждающие состав семьи);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- копии паспортов заявителя и членов его семьи;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- сведения о членах семьи заявителя, ранее использовавших свое право на приватизацию жилого помещения.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Документы, подлинность которых не заверена нотариально, предоставляются для сверки в управление муниципальным имуществом вместе с оригиналами указанных документов, при этом специалистом, обеспечивающим прием документов, на предоставленных копиях проставляется отметка об их соответствии.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Управление муниципальным имуществом запрашивает сведения о наличии прав собственности на жилые помещения и земельные участки, предназначенные для индивидуального жилищного строительства, находящиеся в собственности заявителя и членов его семьи, и в срок не более месяца со дня принятия заявления уведомляет заявителя о принятом в соответствии с настоящим пунктом решении.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3.3. По результатам рассмотрения заявления и документов мотивированное мнение Комиссии, изложенное в протоколе, направляется </w:t>
      </w:r>
      <w:r w:rsidR="00BB2522" w:rsidRPr="002603BD">
        <w:rPr>
          <w:rFonts w:ascii="Arial" w:eastAsia="Times New Roman" w:hAnsi="Arial" w:cs="Arial"/>
          <w:sz w:val="20"/>
          <w:szCs w:val="20"/>
          <w:lang w:eastAsia="ru-RU"/>
        </w:rPr>
        <w:t>Главе Лозовского сельсове</w:t>
      </w:r>
      <w:r w:rsidR="001F6D87" w:rsidRPr="002603BD">
        <w:rPr>
          <w:rFonts w:ascii="Arial" w:eastAsia="Times New Roman" w:hAnsi="Arial" w:cs="Arial"/>
          <w:sz w:val="20"/>
          <w:szCs w:val="20"/>
          <w:lang w:eastAsia="ru-RU"/>
        </w:rPr>
        <w:t>та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, который с учетом данного мнения Комиссии, имеет право принять одно из следующих решений: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о передаче служебного жилого помещения в собственность граждан, которым предоставлены данные жилые помещения по договору найма служебного жилого помещения, в порядке приватизации;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- об отказе в передаче служебного жилого помещения в собственность граждан, которым предоставлены данные жилые помещения по договору найма служебного жилого помещения, в порядке приватизации.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3.4. Администрация </w:t>
      </w:r>
      <w:r w:rsidR="00CD6518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 Баганского района Новосибирской области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принимает безусловное решение об отказе лицу, указанному в пункте 2.2 настоящего Положения, в приватизации служебного жилого помещения в случаях, если: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- в администрацию </w:t>
      </w:r>
      <w:r w:rsidR="00CD6518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Лозовского сельсовета 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не представлены необходимые документы в соответствии с пунктом 3.2 настоящего Положения;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- в администрацию </w:t>
      </w:r>
      <w:r w:rsidR="00CD6518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представлены документы, содержащие недостоверные сведения;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- к нанимателю жилого помещения предъявлен иск о расторжении или об изменении договора найма служебного жилого помещения или право пользования жилым помещением оспаривается в судебном порядке;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- служебное жилое помещение находится в аварийном состоянии;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- имеется задолженность по оплате коммунальных платежей и внесению платы за содержание служебного жилого помещения, предлагаемого к приватизации;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- наличие в собственности лица, указанного в пункте 2.2 настоящего Положения, другого жилого помещения и (или) земельного участка, предназначенного для индивидуального жилищного строительства;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- наличие в собственности члена семьи лица, указанного в пункте 2.2 настоящего Положения, жилого помещения, обеспечивающего совокупный размер жилой площади на каждого члена семьи </w:t>
      </w:r>
      <w:proofErr w:type="gramStart"/>
      <w:r w:rsidRPr="002603BD">
        <w:rPr>
          <w:rFonts w:ascii="Arial" w:eastAsia="Times New Roman" w:hAnsi="Arial" w:cs="Arial"/>
          <w:sz w:val="20"/>
          <w:szCs w:val="20"/>
          <w:lang w:eastAsia="ru-RU"/>
        </w:rPr>
        <w:t>более учетной</w:t>
      </w:r>
      <w:proofErr w:type="gramEnd"/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нормы, установленной на терр</w:t>
      </w:r>
      <w:r w:rsidR="006C1A27" w:rsidRPr="002603BD">
        <w:rPr>
          <w:rFonts w:ascii="Arial" w:eastAsia="Times New Roman" w:hAnsi="Arial" w:cs="Arial"/>
          <w:sz w:val="20"/>
          <w:szCs w:val="20"/>
          <w:lang w:eastAsia="ru-RU"/>
        </w:rPr>
        <w:t>итории Лозовского сельсовета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A27" w:rsidRPr="002603BD">
        <w:rPr>
          <w:rFonts w:ascii="Arial" w:eastAsia="Times New Roman" w:hAnsi="Arial" w:cs="Arial"/>
          <w:sz w:val="20"/>
          <w:szCs w:val="20"/>
          <w:lang w:eastAsia="ru-RU"/>
        </w:rPr>
        <w:t>Баганского района Новосибирской области;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- в иных случаях, предусмотренных законодательством Р</w:t>
      </w:r>
      <w:r w:rsidR="006C1A27" w:rsidRPr="002603BD">
        <w:rPr>
          <w:rFonts w:ascii="Arial" w:eastAsia="Times New Roman" w:hAnsi="Arial" w:cs="Arial"/>
          <w:sz w:val="20"/>
          <w:szCs w:val="20"/>
          <w:lang w:eastAsia="ru-RU"/>
        </w:rPr>
        <w:t>оссийской Федерации и Новосибирской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области, а также с учетом постановления Конституционного суда от 30.03.2012 N 9-П.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4. Заключение договора передачи в собственность служебного жилого помещения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4.1. Передача служебных жилых помещений в собственность лиц, указанных в пункте 2.2 настоящего Положения, оформляется договором передачи в собственность служебного жилого помещения, заключаемого по форме, установленной приложением N 1 к настоящему Положению. При этом нотариального удостоверения договора передачи в собственность служебного жилого помещения не требуется.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4.2. Договор передачи служебного жилого помещения в собственность лиц, указанных в пункте 2.2 настоящего Положения, заключается на основании решения о передаче служебного жилого помещения в собственность граждан и документов, указанных в п. 3.2 настоящего Положения.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При заключении договора в число собственников включаются члены семьи нанимателя, проживающие в служебном жилом помещении, в том числе несовершеннолетние, за исключением лиц, использовавших свое право на приватизацию жилого помещения.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4.3. Договор подписывается </w:t>
      </w:r>
      <w:r w:rsidR="001B212D" w:rsidRPr="002603BD">
        <w:rPr>
          <w:rFonts w:ascii="Arial" w:eastAsia="Times New Roman" w:hAnsi="Arial" w:cs="Arial"/>
          <w:sz w:val="20"/>
          <w:szCs w:val="20"/>
          <w:lang w:eastAsia="ru-RU"/>
        </w:rPr>
        <w:t>Главой Лозовского сельсовета Баганского района Новосибирской области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либо уполномоченным им лицом с одной стороны и гражданином, получающим 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служебное жилое помещение в собственность, с другой стороны. Каждый участник приватизации лично подписывает договор, или от его имени действует доверенное лицо (при наличии подлинника доверенности, оформленной в соответствии с законодательством РФ). За несовершеннолетних в возрасте до 14 лет договор подписывает один из родителей (усыновителей, опекунов). Несовершеннолетние в возрасте от 14 до 18 лет подписывают договор собственноручно. Родители, усыновители или попечители рядом с подписью несовершеннолетнего вносят свою подпись и запись "</w:t>
      </w:r>
      <w:proofErr w:type="gramStart"/>
      <w:r w:rsidRPr="002603BD">
        <w:rPr>
          <w:rFonts w:ascii="Arial" w:eastAsia="Times New Roman" w:hAnsi="Arial" w:cs="Arial"/>
          <w:sz w:val="20"/>
          <w:szCs w:val="20"/>
          <w:lang w:eastAsia="ru-RU"/>
        </w:rPr>
        <w:t>Действующий</w:t>
      </w:r>
      <w:proofErr w:type="gramEnd"/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с согласия матери (отца)".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4.4. Граждане получают оформленный договор передачи в собственность служебного жилого помещения в двухнедельный срок с момента принятия решения о приватизации.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4.5. После подписания договора передачи в собственность служебного жилого помещения гражданам выдаются экземпляры договора по числу заявителей и один экземпляр для органа, осуществляющего регистрацию прав на недвижимое имущество и сделок с ним, куда они обращаются для государственной регистрации права собственности на жилое помещение.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5. Возникновение права собственности на служебное жилое помещение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5.1. Право собственности на служебное жилое помещение возникает у граждан с момента государственной регистрации права в Едином государственном реестре прав на недвижимое имущество и сделок с ним.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6. Расторжение договора передачи в собственность служебного жилого помещения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6.1. При отказе граждан, с которыми в установленном настоящим Положением порядке заключен договор передачи в собственность служебного жилого помещения, от регистрации права собственности на указанное жилое помещение с целью отказа от его приватизации данный </w:t>
      </w:r>
      <w:proofErr w:type="gramStart"/>
      <w:r w:rsidRPr="002603BD">
        <w:rPr>
          <w:rFonts w:ascii="Arial" w:eastAsia="Times New Roman" w:hAnsi="Arial" w:cs="Arial"/>
          <w:sz w:val="20"/>
          <w:szCs w:val="20"/>
          <w:lang w:eastAsia="ru-RU"/>
        </w:rPr>
        <w:t>договор</w:t>
      </w:r>
      <w:proofErr w:type="gramEnd"/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может быть расторгнут на основании соответствующего соглашения. В целях расторжения договора приватизации служебного жилого помещения граждане, указанные в настоящем пунк</w:t>
      </w:r>
      <w:r w:rsidR="00064B42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те, обращаются в администрацию сельсовета муниципального образования 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с соответствующим заявлением. На заявлении должны быть подписи о согласии на расторжение договора всех лиц, участвующих в приватизации данного служебного жилого помещения, или должна прилагаться оформленная соответствующим образом нотариальная доверенность.</w:t>
      </w:r>
    </w:p>
    <w:p w:rsidR="00064B42" w:rsidRPr="002603BD" w:rsidRDefault="00064B4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4B42" w:rsidRPr="002603BD" w:rsidRDefault="00064B4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4B42" w:rsidRPr="002603BD" w:rsidRDefault="00064B4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4B42" w:rsidRPr="002603BD" w:rsidRDefault="00064B4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4B42" w:rsidRPr="002603BD" w:rsidRDefault="00064B4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4B42" w:rsidRPr="002603BD" w:rsidRDefault="00064B4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3A92" w:rsidRPr="002603BD" w:rsidRDefault="00E13A9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3A92" w:rsidRPr="002603BD" w:rsidRDefault="00E13A9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3A92" w:rsidRPr="002603BD" w:rsidRDefault="00E13A9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3A92" w:rsidRPr="002603BD" w:rsidRDefault="00E13A9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3A92" w:rsidRPr="002603BD" w:rsidRDefault="00E13A9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3A92" w:rsidRPr="002603BD" w:rsidRDefault="00E13A9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4B42" w:rsidRPr="002603BD" w:rsidRDefault="00064B4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6082" w:rsidRPr="002603BD" w:rsidRDefault="00D2608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6082" w:rsidRPr="002603BD" w:rsidRDefault="00D2608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6082" w:rsidRPr="002603BD" w:rsidRDefault="00D2608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4B42" w:rsidRPr="002603BD" w:rsidRDefault="00C735FC" w:rsidP="00064B42">
      <w:pPr>
        <w:shd w:val="clear" w:color="auto" w:fill="FFFFFF"/>
        <w:spacing w:after="0" w:line="33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Приложение N 1</w:t>
      </w:r>
      <w:r w:rsidR="00064B42" w:rsidRPr="002603B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735FC" w:rsidRPr="002603BD" w:rsidRDefault="00C735FC" w:rsidP="00064B42">
      <w:pPr>
        <w:shd w:val="clear" w:color="auto" w:fill="FFFFFF"/>
        <w:spacing w:after="0" w:line="330" w:lineRule="atLeast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к Положению о порядке приватизации служебных жилых помещений, находящихся в собственности </w:t>
      </w:r>
      <w:r w:rsidR="002C7780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муниципального образования  </w:t>
      </w:r>
      <w:r w:rsidR="00064B42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 Баганского района Новосибирской области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, утвержденному решением Совета депутатов муниципального образования </w:t>
      </w:r>
      <w:r w:rsidR="00895203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 Баганского района Новосибирской области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Типовой договор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  передачи в собственность служебного жилого помещения</w:t>
      </w:r>
    </w:p>
    <w:p w:rsidR="00C735FC" w:rsidRPr="002603BD" w:rsidRDefault="00895203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село Лозовское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>"__" __________ 20__ года</w:t>
      </w:r>
    </w:p>
    <w:p w:rsidR="00C735FC" w:rsidRPr="002603BD" w:rsidRDefault="00C735FC" w:rsidP="00895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Администрация   муниципального   образования  </w:t>
      </w:r>
      <w:r w:rsidR="00895203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 Баганского района Новосибирской области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__________________________________________________________________________,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(фамилия, имя, отчество)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__________________________________________________________________________,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(занимаемая должность)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действующего  на  основании  </w:t>
      </w:r>
      <w:hyperlink r:id="rId10" w:history="1">
        <w:r w:rsidRPr="002603BD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Устава</w:t>
        </w:r>
      </w:hyperlink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муниципального  образования </w:t>
      </w:r>
      <w:r w:rsidR="007074D9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 Баганского района Новосибирской области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603BD">
        <w:rPr>
          <w:rFonts w:ascii="Arial" w:eastAsia="Times New Roman" w:hAnsi="Arial" w:cs="Arial"/>
          <w:sz w:val="20"/>
          <w:szCs w:val="20"/>
          <w:lang w:eastAsia="ru-RU"/>
        </w:rPr>
        <w:t>именуемая</w:t>
      </w:r>
      <w:proofErr w:type="gramEnd"/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в   дальнейшем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"Администрация", и граждане: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1. _______________________________________________________________________,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(фамилия, имя, отчество)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2. _______________________________________________________________________,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(фамилия, имя, отчество)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3. _______________________________________</w:t>
      </w:r>
      <w:r w:rsidR="00C83B0A" w:rsidRPr="002603BD">
        <w:rPr>
          <w:rFonts w:ascii="Arial" w:eastAsia="Times New Roman" w:hAnsi="Arial" w:cs="Arial"/>
          <w:sz w:val="20"/>
          <w:szCs w:val="20"/>
          <w:lang w:eastAsia="ru-RU"/>
        </w:rPr>
        <w:t>___________________________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C735FC" w:rsidRPr="002603BD" w:rsidRDefault="00C83B0A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603BD">
        <w:rPr>
          <w:rFonts w:ascii="Arial" w:eastAsia="Times New Roman" w:hAnsi="Arial" w:cs="Arial"/>
          <w:sz w:val="20"/>
          <w:szCs w:val="20"/>
          <w:lang w:eastAsia="ru-RU"/>
        </w:rPr>
        <w:t>Зарегистрированные</w:t>
      </w:r>
      <w:proofErr w:type="gramEnd"/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>по адресу: _____________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______________________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__________________________________________________________________________,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именуемые в дальнейшем "граждане", на основании постановления администрации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муниципального   образования   </w:t>
      </w:r>
      <w:r w:rsidR="00B10F2E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Лозовской сельсовет Баганского района</w:t>
      </w:r>
      <w:r w:rsidR="004D44C6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новосибирской 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области </w:t>
      </w:r>
      <w:r w:rsidR="004D44C6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N ____________ от _____________ 20__ г. заключили настоящий договор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о нижеследующем.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4D44C6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>Предмет договора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Администрация передает, а граждане принимают бесплатно в общую совместную собственность служебное жилое помещение, расположенное по адресу: ____________________________________________________________ (адрес жилого помещения), состоящее из ____ комнат в ______________ квартире площадью жилого помещения _______ кв. м, общей площадью _______ кв. м, жилой площадью _______ кв. м (далее - передаваемое жилое помещение).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Передаваемое служебное жилое помещение принадлежит Администрации на праве собственности согласно _______________________________________ (реквизиты правоустанавливающих документов на объект недвижимого имущества).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9E2FAD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>Условия договора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1. Передаваемое гражданам служебное жилое помещение принадлежит на праве собственности муниципальному образованию </w:t>
      </w:r>
      <w:r w:rsidR="009E2FAD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Лозовской сельсовет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C3357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Баганского района</w:t>
      </w:r>
      <w:r w:rsidR="009E2FAD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Новосиби</w:t>
      </w:r>
      <w:r w:rsidR="003B698D" w:rsidRPr="002603BD">
        <w:rPr>
          <w:rFonts w:ascii="Arial" w:eastAsia="Times New Roman" w:hAnsi="Arial" w:cs="Arial"/>
          <w:sz w:val="20"/>
          <w:szCs w:val="20"/>
          <w:lang w:eastAsia="ru-RU"/>
        </w:rPr>
        <w:t>р</w:t>
      </w:r>
      <w:r w:rsidR="009E2FAD" w:rsidRPr="002603BD">
        <w:rPr>
          <w:rFonts w:ascii="Arial" w:eastAsia="Times New Roman" w:hAnsi="Arial" w:cs="Arial"/>
          <w:sz w:val="20"/>
          <w:szCs w:val="20"/>
          <w:lang w:eastAsia="ru-RU"/>
        </w:rPr>
        <w:t>ско</w:t>
      </w:r>
      <w:r w:rsidR="00D32A39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й </w:t>
      </w:r>
      <w:proofErr w:type="gramStart"/>
      <w:r w:rsidR="00D32A39" w:rsidRPr="002603BD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proofErr w:type="gramEnd"/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что подтверждается соответствующей записью в Едином государственном реестре прав на недвижимое имущество и сделок с ним.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2. Администрация обязуется передать указанное служебное жилое помещение в собственность граждан бесплатно.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3. Граждане, указанные в договоре, приобретают право собственности с момента государственной регистрации перехода права собственности на передаваемое служебное жилое помещение в органе, осуществляющем государственную регистрацию прав на недвижимое имущество и сделок с ним. Факт государственной регистрации права собственности подтверждается выдачей свидетельства.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4. Собственник жилого помещения обязуется осуществлять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законами и иными нормативными правовыми актами Российской Федерации.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5. Собственник обязуется поддерживать передаваемое служебное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6. Собственник обязуется выполнять правила пользования жилыми помещениями, использовать жилое помещение только для проживания, производить перепланировку и переустройство в квартире с соблюдением требований законодательства Российской Федерации. В случае нарушения этих требований собственник несет ответственность в соответствии с законодательством Российской Федерации.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7. Собственник принимает на себя обязанности по уплате налогов на недвижимость, несет бремя содержания и ремонта передаваемого служебного жилого помещения, включающее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несет риск случайной гибели, утраты своего имущества.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8. Члены семьи собственника передаваемого служебного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передаваемого служебного жилого помещения обязаны использовать данное жилое помещение по назначению, обеспечивать его сохранность.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9. Дееспособные члены семьи собственника передаваемого служебного жилого помещения несут солидарную с собственником ответственность по обязательствам, вытекающим из пользования передаваемым служебным жилым помещением, если иное не установлено соглашением между собственником и членами его семьи.</w:t>
      </w:r>
    </w:p>
    <w:p w:rsidR="00C735FC" w:rsidRPr="002603BD" w:rsidRDefault="00323C4E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>. В случае смерти граждан, указанных в настоящем договоре, все права и обязанности по настоящему договору переходят к их наследникам в порядке, предусмотренном гражданским законодательством.</w:t>
      </w:r>
    </w:p>
    <w:p w:rsidR="00C735FC" w:rsidRPr="002603BD" w:rsidRDefault="00323C4E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>. Расходы, связанные с оформлением перехода права собственности на передаваемое жилое помещение, возлагаются на граждан.</w:t>
      </w:r>
    </w:p>
    <w:p w:rsidR="00C735FC" w:rsidRPr="002603BD" w:rsidRDefault="00323C4E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12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>. Настоящий договор составлен в трех экземплярах, имеющих одинаковую юридическую силу, по одному экземпляру Администрации, гражданам и органу, осуществляющему государственную регистрацию прав на недвижимое имущество и сделок с ним.</w:t>
      </w:r>
    </w:p>
    <w:p w:rsidR="00323C4E" w:rsidRPr="002603BD" w:rsidRDefault="00323C4E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Администрация:</w:t>
      </w:r>
    </w:p>
    <w:p w:rsidR="003E588A" w:rsidRPr="002603BD" w:rsidRDefault="003E588A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муниципального образования </w:t>
      </w:r>
      <w:r w:rsidR="008A548A" w:rsidRPr="002603BD">
        <w:rPr>
          <w:rFonts w:ascii="Arial" w:eastAsia="Times New Roman" w:hAnsi="Arial" w:cs="Arial"/>
          <w:sz w:val="20"/>
          <w:szCs w:val="20"/>
          <w:lang w:eastAsia="ru-RU"/>
        </w:rPr>
        <w:t>Лозовской сельсовет Баганского района Новосибирской области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Внесена в Единый государственный реестр юридических лиц</w:t>
      </w:r>
      <w:r w:rsidR="003751D2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межрайонной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инспекцией </w:t>
      </w:r>
      <w:r w:rsidR="003751D2" w:rsidRPr="002603BD">
        <w:rPr>
          <w:rFonts w:ascii="Arial" w:eastAsia="Times New Roman" w:hAnsi="Arial" w:cs="Arial"/>
          <w:sz w:val="20"/>
          <w:szCs w:val="20"/>
          <w:lang w:eastAsia="ru-RU"/>
        </w:rPr>
        <w:t>Федеральной налоговой службы</w:t>
      </w:r>
      <w:r w:rsidR="008A548A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№14</w:t>
      </w:r>
      <w:r w:rsidR="003751D2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по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751D2" w:rsidRPr="002603BD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 01.03.2012</w:t>
      </w:r>
      <w:r w:rsidR="00A5100F" w:rsidRPr="002603BD">
        <w:rPr>
          <w:rFonts w:ascii="Arial" w:eastAsia="Times New Roman" w:hAnsi="Arial" w:cs="Arial"/>
          <w:sz w:val="20"/>
          <w:szCs w:val="20"/>
          <w:lang w:eastAsia="ru-RU"/>
        </w:rPr>
        <w:t>, серия 54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, N </w:t>
      </w:r>
      <w:r w:rsidR="00A5100F" w:rsidRPr="002603BD">
        <w:rPr>
          <w:rFonts w:ascii="Arial" w:eastAsia="Times New Roman" w:hAnsi="Arial" w:cs="Arial"/>
          <w:sz w:val="20"/>
          <w:szCs w:val="20"/>
          <w:lang w:eastAsia="ru-RU"/>
        </w:rPr>
        <w:t>004482030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, ОГРН </w:t>
      </w:r>
      <w:r w:rsidR="00A5100F" w:rsidRPr="002603BD">
        <w:rPr>
          <w:rFonts w:ascii="Arial" w:eastAsia="Times New Roman" w:hAnsi="Arial" w:cs="Arial"/>
          <w:sz w:val="20"/>
          <w:szCs w:val="20"/>
          <w:lang w:eastAsia="ru-RU"/>
        </w:rPr>
        <w:t>1025406226780</w:t>
      </w:r>
    </w:p>
    <w:p w:rsidR="003E67C9" w:rsidRPr="002603BD" w:rsidRDefault="003E67C9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67C9" w:rsidRPr="002603BD" w:rsidRDefault="003E67C9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E67C9" w:rsidRPr="002603BD" w:rsidRDefault="003E67C9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3320E2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Адрес: 632774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Новосибирская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область,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Баганский район, 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с. Лозовское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ул. Центральная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>1а</w:t>
      </w:r>
      <w:r w:rsidR="00C735FC" w:rsidRPr="002603B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C735FC" w:rsidRPr="002603BD" w:rsidRDefault="00C735FC" w:rsidP="00C735FC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ИНН </w:t>
      </w:r>
      <w:r w:rsidR="001F25F1" w:rsidRPr="002603BD">
        <w:rPr>
          <w:rFonts w:ascii="Arial" w:eastAsia="Times New Roman" w:hAnsi="Arial" w:cs="Arial"/>
          <w:sz w:val="20"/>
          <w:szCs w:val="20"/>
          <w:lang w:eastAsia="ru-RU"/>
        </w:rPr>
        <w:t>5417100198</w:t>
      </w: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, КПП </w:t>
      </w:r>
      <w:r w:rsidR="001F25F1" w:rsidRPr="002603BD">
        <w:rPr>
          <w:rFonts w:ascii="Arial" w:eastAsia="Times New Roman" w:hAnsi="Arial" w:cs="Arial"/>
          <w:sz w:val="20"/>
          <w:szCs w:val="20"/>
          <w:lang w:eastAsia="ru-RU"/>
        </w:rPr>
        <w:t>541701001</w:t>
      </w:r>
    </w:p>
    <w:p w:rsidR="00E253F4" w:rsidRPr="002603BD" w:rsidRDefault="00E253F4" w:rsidP="004B3AEF">
      <w:pPr>
        <w:pStyle w:val="a3"/>
        <w:rPr>
          <w:rFonts w:ascii="Arial" w:hAnsi="Arial" w:cs="Arial"/>
          <w:sz w:val="20"/>
          <w:szCs w:val="20"/>
          <w:lang w:eastAsia="ru-RU"/>
        </w:rPr>
      </w:pPr>
    </w:p>
    <w:p w:rsidR="00E253F4" w:rsidRPr="002603BD" w:rsidRDefault="00E253F4" w:rsidP="004B3AEF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2603BD">
        <w:rPr>
          <w:rFonts w:ascii="Arial" w:hAnsi="Arial" w:cs="Arial"/>
          <w:sz w:val="20"/>
          <w:szCs w:val="20"/>
          <w:lang w:eastAsia="ru-RU"/>
        </w:rPr>
        <w:t>Глава Лозовского</w:t>
      </w:r>
      <w:r w:rsidR="00BF396B" w:rsidRPr="002603BD">
        <w:rPr>
          <w:rFonts w:ascii="Arial" w:hAnsi="Arial" w:cs="Arial"/>
          <w:sz w:val="20"/>
          <w:szCs w:val="20"/>
          <w:lang w:eastAsia="ru-RU"/>
        </w:rPr>
        <w:t xml:space="preserve"> сельсовет</w:t>
      </w:r>
      <w:r w:rsidRPr="002603BD">
        <w:rPr>
          <w:rFonts w:ascii="Arial" w:hAnsi="Arial" w:cs="Arial"/>
          <w:sz w:val="20"/>
          <w:szCs w:val="20"/>
          <w:lang w:eastAsia="ru-RU"/>
        </w:rPr>
        <w:t>а</w:t>
      </w:r>
    </w:p>
    <w:p w:rsidR="00C735FC" w:rsidRPr="002603BD" w:rsidRDefault="00BF396B" w:rsidP="004B3AEF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2603BD">
        <w:rPr>
          <w:rFonts w:ascii="Arial" w:hAnsi="Arial" w:cs="Arial"/>
          <w:sz w:val="20"/>
          <w:szCs w:val="20"/>
          <w:lang w:eastAsia="ru-RU"/>
        </w:rPr>
        <w:t>Баганского района</w:t>
      </w:r>
    </w:p>
    <w:p w:rsidR="00BF396B" w:rsidRPr="002603BD" w:rsidRDefault="004B3AEF" w:rsidP="004B3AEF">
      <w:pPr>
        <w:pStyle w:val="a3"/>
        <w:rPr>
          <w:rFonts w:ascii="Arial" w:hAnsi="Arial" w:cs="Arial"/>
          <w:sz w:val="20"/>
          <w:szCs w:val="20"/>
          <w:lang w:eastAsia="ru-RU"/>
        </w:rPr>
      </w:pPr>
      <w:r w:rsidRPr="002603BD">
        <w:rPr>
          <w:rFonts w:ascii="Arial" w:hAnsi="Arial" w:cs="Arial"/>
          <w:sz w:val="20"/>
          <w:szCs w:val="20"/>
          <w:lang w:eastAsia="ru-RU"/>
        </w:rPr>
        <w:t>Новосибир</w:t>
      </w:r>
      <w:r w:rsidR="00BF396B" w:rsidRPr="002603BD">
        <w:rPr>
          <w:rFonts w:ascii="Arial" w:hAnsi="Arial" w:cs="Arial"/>
          <w:sz w:val="20"/>
          <w:szCs w:val="20"/>
          <w:lang w:eastAsia="ru-RU"/>
        </w:rPr>
        <w:t>ской области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______________________/____________________________/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(подпись)          (фамилия, имя, отчество)</w:t>
      </w:r>
    </w:p>
    <w:p w:rsidR="00E253F4" w:rsidRPr="002603BD" w:rsidRDefault="00E253F4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Граждане: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1. _______________________________________________________________________,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(фамилия, имя, отчество)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2. _______________________________________________________________________,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(фамилия, имя, отчество)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3. _______________________________________________________________________,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(фамилия, имя, отчество)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603BD">
        <w:rPr>
          <w:rFonts w:ascii="Arial" w:eastAsia="Times New Roman" w:hAnsi="Arial" w:cs="Arial"/>
          <w:sz w:val="20"/>
          <w:szCs w:val="20"/>
          <w:lang w:eastAsia="ru-RU"/>
        </w:rPr>
        <w:t>зарегистрированные</w:t>
      </w:r>
      <w:proofErr w:type="gramEnd"/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по адресу: _____________________________________________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__________________________________________________________________________,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паспорт ___________________ выдан: ________________________________________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1. ______________________/____________________________/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(подпись)          (фамилия, имя, отчество)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2. ______________________/____________________________/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(подпись)          (фамилия, имя, отчество)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>3. ______________________/____________________________/</w:t>
      </w:r>
    </w:p>
    <w:p w:rsidR="00C735FC" w:rsidRPr="002603BD" w:rsidRDefault="00C735FC" w:rsidP="00C735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2603BD">
        <w:rPr>
          <w:rFonts w:ascii="Arial" w:eastAsia="Times New Roman" w:hAnsi="Arial" w:cs="Arial"/>
          <w:sz w:val="20"/>
          <w:szCs w:val="20"/>
          <w:lang w:eastAsia="ru-RU"/>
        </w:rPr>
        <w:t xml:space="preserve">         (подпись)          (фамилия, имя, отчество)</w:t>
      </w:r>
    </w:p>
    <w:p w:rsidR="00C735FC" w:rsidRPr="002603BD" w:rsidRDefault="00C735FC" w:rsidP="00C735FC">
      <w:pPr>
        <w:jc w:val="both"/>
        <w:rPr>
          <w:rFonts w:ascii="Arial" w:hAnsi="Arial" w:cs="Arial"/>
          <w:sz w:val="20"/>
          <w:szCs w:val="20"/>
        </w:rPr>
      </w:pPr>
    </w:p>
    <w:bookmarkEnd w:id="0"/>
    <w:p w:rsidR="00A15E9D" w:rsidRPr="002603BD" w:rsidRDefault="00A15E9D" w:rsidP="00C735FC">
      <w:pPr>
        <w:jc w:val="both"/>
        <w:rPr>
          <w:rFonts w:ascii="Arial" w:hAnsi="Arial" w:cs="Arial"/>
          <w:sz w:val="20"/>
          <w:szCs w:val="20"/>
        </w:rPr>
      </w:pPr>
    </w:p>
    <w:sectPr w:rsidR="00A15E9D" w:rsidRPr="002603BD" w:rsidSect="0074663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0D" w:rsidRDefault="006A1E0D" w:rsidP="00AD52D1">
      <w:pPr>
        <w:spacing w:after="0" w:line="240" w:lineRule="auto"/>
      </w:pPr>
      <w:r>
        <w:separator/>
      </w:r>
    </w:p>
  </w:endnote>
  <w:endnote w:type="continuationSeparator" w:id="0">
    <w:p w:rsidR="006A1E0D" w:rsidRDefault="006A1E0D" w:rsidP="00AD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0D" w:rsidRDefault="006A1E0D" w:rsidP="00AD52D1">
      <w:pPr>
        <w:spacing w:after="0" w:line="240" w:lineRule="auto"/>
      </w:pPr>
      <w:r>
        <w:separator/>
      </w:r>
    </w:p>
  </w:footnote>
  <w:footnote w:type="continuationSeparator" w:id="0">
    <w:p w:rsidR="006A1E0D" w:rsidRDefault="006A1E0D" w:rsidP="00AD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D1" w:rsidRDefault="00AD52D1" w:rsidP="009E3B8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F62"/>
    <w:multiLevelType w:val="hybridMultilevel"/>
    <w:tmpl w:val="D616B63A"/>
    <w:lvl w:ilvl="0" w:tplc="F0848E70">
      <w:start w:val="1"/>
      <w:numFmt w:val="decimal"/>
      <w:lvlText w:val="%1."/>
      <w:lvlJc w:val="left"/>
      <w:pPr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0D7"/>
    <w:rsid w:val="0003241B"/>
    <w:rsid w:val="00064B42"/>
    <w:rsid w:val="00152B91"/>
    <w:rsid w:val="001B212D"/>
    <w:rsid w:val="001D1567"/>
    <w:rsid w:val="001F25F1"/>
    <w:rsid w:val="001F30D7"/>
    <w:rsid w:val="001F6D87"/>
    <w:rsid w:val="00212A55"/>
    <w:rsid w:val="002603BD"/>
    <w:rsid w:val="0026647F"/>
    <w:rsid w:val="002C7780"/>
    <w:rsid w:val="00323C4E"/>
    <w:rsid w:val="003320E2"/>
    <w:rsid w:val="003751D2"/>
    <w:rsid w:val="0038238D"/>
    <w:rsid w:val="003B698D"/>
    <w:rsid w:val="003E588A"/>
    <w:rsid w:val="003E67C9"/>
    <w:rsid w:val="004B3AEF"/>
    <w:rsid w:val="004D44C6"/>
    <w:rsid w:val="00524F7C"/>
    <w:rsid w:val="00583B8D"/>
    <w:rsid w:val="00587D60"/>
    <w:rsid w:val="0062105C"/>
    <w:rsid w:val="006A1E0D"/>
    <w:rsid w:val="006A5992"/>
    <w:rsid w:val="006C1A27"/>
    <w:rsid w:val="006E5C29"/>
    <w:rsid w:val="007074D9"/>
    <w:rsid w:val="0074663A"/>
    <w:rsid w:val="007C3357"/>
    <w:rsid w:val="007C71E5"/>
    <w:rsid w:val="008268F0"/>
    <w:rsid w:val="008357DC"/>
    <w:rsid w:val="00895203"/>
    <w:rsid w:val="00897392"/>
    <w:rsid w:val="008A548A"/>
    <w:rsid w:val="008B5FDD"/>
    <w:rsid w:val="009C6617"/>
    <w:rsid w:val="009E2FAD"/>
    <w:rsid w:val="009E3B84"/>
    <w:rsid w:val="00A15E9D"/>
    <w:rsid w:val="00A5100F"/>
    <w:rsid w:val="00A53612"/>
    <w:rsid w:val="00A8527E"/>
    <w:rsid w:val="00A91FD3"/>
    <w:rsid w:val="00A9432F"/>
    <w:rsid w:val="00AB2E95"/>
    <w:rsid w:val="00AD52D1"/>
    <w:rsid w:val="00AE44A4"/>
    <w:rsid w:val="00AE777E"/>
    <w:rsid w:val="00AF45B6"/>
    <w:rsid w:val="00B10F2E"/>
    <w:rsid w:val="00B13EB1"/>
    <w:rsid w:val="00B65D88"/>
    <w:rsid w:val="00B66ACE"/>
    <w:rsid w:val="00BB2522"/>
    <w:rsid w:val="00BD47C5"/>
    <w:rsid w:val="00BF396B"/>
    <w:rsid w:val="00C141B0"/>
    <w:rsid w:val="00C563DB"/>
    <w:rsid w:val="00C735FC"/>
    <w:rsid w:val="00C83B0A"/>
    <w:rsid w:val="00CD6518"/>
    <w:rsid w:val="00D26082"/>
    <w:rsid w:val="00D32A39"/>
    <w:rsid w:val="00D87D1E"/>
    <w:rsid w:val="00D91164"/>
    <w:rsid w:val="00E03D76"/>
    <w:rsid w:val="00E13A92"/>
    <w:rsid w:val="00E253F4"/>
    <w:rsid w:val="00E93427"/>
    <w:rsid w:val="00EB0A0A"/>
    <w:rsid w:val="00F27DF7"/>
    <w:rsid w:val="00F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AEF"/>
    <w:pPr>
      <w:spacing w:after="0" w:line="240" w:lineRule="auto"/>
    </w:pPr>
  </w:style>
  <w:style w:type="character" w:customStyle="1" w:styleId="a4">
    <w:name w:val="Название Знак"/>
    <w:basedOn w:val="a0"/>
    <w:link w:val="a5"/>
    <w:rsid w:val="00E93427"/>
    <w:rPr>
      <w:rFonts w:eastAsia="Calibri"/>
      <w:b/>
      <w:bCs/>
      <w:sz w:val="24"/>
      <w:szCs w:val="24"/>
    </w:rPr>
  </w:style>
  <w:style w:type="paragraph" w:styleId="a5">
    <w:name w:val="Title"/>
    <w:basedOn w:val="a"/>
    <w:link w:val="a4"/>
    <w:qFormat/>
    <w:rsid w:val="00E93427"/>
    <w:pPr>
      <w:spacing w:after="0" w:line="24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E93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E934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E934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93427"/>
    <w:rPr>
      <w:rFonts w:ascii="Times New Roman" w:hAnsi="Times New Roman" w:cs="Times New Roman" w:hint="default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D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2D1"/>
  </w:style>
  <w:style w:type="paragraph" w:styleId="a8">
    <w:name w:val="footer"/>
    <w:basedOn w:val="a"/>
    <w:link w:val="a9"/>
    <w:uiPriority w:val="99"/>
    <w:unhideWhenUsed/>
    <w:rsid w:val="00AD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AEF"/>
    <w:pPr>
      <w:spacing w:after="0" w:line="240" w:lineRule="auto"/>
    </w:pPr>
  </w:style>
  <w:style w:type="character" w:customStyle="1" w:styleId="a4">
    <w:name w:val="Название Знак"/>
    <w:basedOn w:val="a0"/>
    <w:link w:val="a5"/>
    <w:rsid w:val="00E93427"/>
    <w:rPr>
      <w:rFonts w:eastAsia="Calibri"/>
      <w:b/>
      <w:bCs/>
      <w:sz w:val="24"/>
      <w:szCs w:val="24"/>
      <w:lang w:val="x-none"/>
    </w:rPr>
  </w:style>
  <w:style w:type="paragraph" w:styleId="a5">
    <w:name w:val="Title"/>
    <w:basedOn w:val="a"/>
    <w:link w:val="a4"/>
    <w:qFormat/>
    <w:rsid w:val="00E93427"/>
    <w:pPr>
      <w:spacing w:after="0" w:line="240" w:lineRule="auto"/>
      <w:jc w:val="center"/>
    </w:pPr>
    <w:rPr>
      <w:rFonts w:eastAsia="Calibri"/>
      <w:b/>
      <w:bCs/>
      <w:sz w:val="24"/>
      <w:szCs w:val="24"/>
      <w:lang w:val="x-none"/>
    </w:rPr>
  </w:style>
  <w:style w:type="character" w:customStyle="1" w:styleId="1">
    <w:name w:val="Название Знак1"/>
    <w:basedOn w:val="a0"/>
    <w:uiPriority w:val="10"/>
    <w:rsid w:val="00E93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E934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E934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93427"/>
    <w:rPr>
      <w:rFonts w:ascii="Times New Roman" w:hAnsi="Times New Roman" w:cs="Times New Roman" w:hint="default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D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2D1"/>
  </w:style>
  <w:style w:type="paragraph" w:styleId="a8">
    <w:name w:val="footer"/>
    <w:basedOn w:val="a"/>
    <w:link w:val="a9"/>
    <w:uiPriority w:val="99"/>
    <w:unhideWhenUsed/>
    <w:rsid w:val="00AD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-portal.info/2006/04/20/a229130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scow-portal.info/2006/04/20/a22913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cow-portal.info/2006/04/20/a22913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19</cp:revision>
  <cp:lastPrinted>2017-09-22T04:32:00Z</cp:lastPrinted>
  <dcterms:created xsi:type="dcterms:W3CDTF">2017-05-31T04:00:00Z</dcterms:created>
  <dcterms:modified xsi:type="dcterms:W3CDTF">2017-10-27T05:43:00Z</dcterms:modified>
</cp:coreProperties>
</file>