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F67" w:rsidRPr="00115F05" w:rsidRDefault="00FA6F67" w:rsidP="00115F05">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28"/>
          <w:szCs w:val="28"/>
          <w:lang w:eastAsia="ru-RU"/>
        </w:rPr>
      </w:pPr>
      <w:r w:rsidRPr="00115F05">
        <w:rPr>
          <w:rFonts w:ascii="Times New Roman" w:eastAsia="Times New Roman" w:hAnsi="Times New Roman" w:cs="Times New Roman"/>
          <w:b/>
          <w:bCs/>
          <w:color w:val="000000"/>
          <w:sz w:val="28"/>
          <w:szCs w:val="28"/>
          <w:lang w:eastAsia="ru-RU"/>
        </w:rPr>
        <w:t>Африканская чума свиней</w:t>
      </w:r>
    </w:p>
    <w:p w:rsidR="00115F05" w:rsidRDefault="00115F05" w:rsidP="00115F0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A6F67" w:rsidRPr="00115F05">
        <w:rPr>
          <w:rFonts w:ascii="Times New Roman" w:eastAsia="Times New Roman" w:hAnsi="Times New Roman" w:cs="Times New Roman"/>
          <w:color w:val="000000"/>
          <w:sz w:val="28"/>
          <w:szCs w:val="28"/>
          <w:lang w:eastAsia="ru-RU"/>
        </w:rPr>
        <w:t>Африканская чума свиней — особо опасная, острозаразная в</w:t>
      </w:r>
      <w:r>
        <w:rPr>
          <w:rFonts w:ascii="Times New Roman" w:eastAsia="Times New Roman" w:hAnsi="Times New Roman" w:cs="Times New Roman"/>
          <w:color w:val="000000"/>
          <w:sz w:val="28"/>
          <w:szCs w:val="28"/>
          <w:lang w:eastAsia="ru-RU"/>
        </w:rPr>
        <w:t xml:space="preserve">ирусная </w:t>
      </w:r>
      <w:proofErr w:type="gramStart"/>
      <w:r>
        <w:rPr>
          <w:rFonts w:ascii="Times New Roman" w:eastAsia="Times New Roman" w:hAnsi="Times New Roman" w:cs="Times New Roman"/>
          <w:color w:val="000000"/>
          <w:sz w:val="28"/>
          <w:szCs w:val="28"/>
          <w:lang w:eastAsia="ru-RU"/>
        </w:rPr>
        <w:t xml:space="preserve">болезнь </w:t>
      </w:r>
      <w:r w:rsidR="00FA6F67" w:rsidRPr="00115F05">
        <w:rPr>
          <w:rFonts w:ascii="Times New Roman" w:eastAsia="Times New Roman" w:hAnsi="Times New Roman" w:cs="Times New Roman"/>
          <w:color w:val="000000"/>
          <w:sz w:val="28"/>
          <w:szCs w:val="28"/>
          <w:lang w:eastAsia="ru-RU"/>
        </w:rPr>
        <w:t xml:space="preserve"> свиней</w:t>
      </w:r>
      <w:proofErr w:type="gramEnd"/>
      <w:r w:rsidR="00FA6F67" w:rsidRPr="00115F05">
        <w:rPr>
          <w:rFonts w:ascii="Times New Roman" w:eastAsia="Times New Roman" w:hAnsi="Times New Roman" w:cs="Times New Roman"/>
          <w:color w:val="000000"/>
          <w:sz w:val="28"/>
          <w:szCs w:val="28"/>
          <w:lang w:eastAsia="ru-RU"/>
        </w:rPr>
        <w:t xml:space="preserve">. Степень заболеваемости и смертности среди животных достигает 100%. От неё не существует ни лекарств, ни вакцин. Лечение больных животных невозможно и запрещено. </w:t>
      </w:r>
    </w:p>
    <w:p w:rsidR="00FA6F67" w:rsidRPr="00115F05" w:rsidRDefault="00115F05" w:rsidP="00115F0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A6F67" w:rsidRPr="00115F05">
        <w:rPr>
          <w:rFonts w:ascii="Times New Roman" w:eastAsia="Times New Roman" w:hAnsi="Times New Roman" w:cs="Times New Roman"/>
          <w:color w:val="000000"/>
          <w:sz w:val="28"/>
          <w:szCs w:val="28"/>
          <w:lang w:eastAsia="ru-RU"/>
        </w:rPr>
        <w:t>В месте вспышки африканской чумы всех свиней убивают, трупы, деревянные хозяйственные постройки, навоз, остатки корма, малоценные предметы ухода уничтожают сжиганием. Земельные участки, свинарники подвергают дезинфекции. Карантин снимают через 30 дней после уничтожения всех свиней, а вопрос их дальнейшего разведения на этом месте рассматривается не ранее, чем через год после снятия карантина.</w:t>
      </w:r>
    </w:p>
    <w:p w:rsidR="00F07505" w:rsidRDefault="00FA6F67" w:rsidP="00F07505">
      <w:pPr>
        <w:shd w:val="clear" w:color="auto" w:fill="FFFFFF"/>
        <w:spacing w:after="0" w:line="240" w:lineRule="auto"/>
        <w:textAlignment w:val="baseline"/>
        <w:rPr>
          <w:rFonts w:ascii="Times New Roman" w:eastAsia="Times New Roman" w:hAnsi="Times New Roman" w:cs="Times New Roman"/>
          <w:b/>
          <w:bCs/>
          <w:color w:val="000000"/>
          <w:sz w:val="28"/>
          <w:szCs w:val="28"/>
          <w:lang w:eastAsia="ru-RU"/>
        </w:rPr>
      </w:pPr>
      <w:r w:rsidRPr="00115F05">
        <w:rPr>
          <w:rFonts w:ascii="Times New Roman" w:eastAsia="Times New Roman" w:hAnsi="Times New Roman" w:cs="Times New Roman"/>
          <w:color w:val="000000"/>
          <w:sz w:val="28"/>
          <w:szCs w:val="28"/>
          <w:lang w:eastAsia="ru-RU"/>
        </w:rPr>
        <w:t xml:space="preserve">Вирус этой заразы очень устойчив. Он распространяется молниеносно на большие территории. </w:t>
      </w:r>
      <w:bookmarkStart w:id="0" w:name="_GoBack"/>
      <w:bookmarkEnd w:id="0"/>
    </w:p>
    <w:p w:rsidR="00115F05" w:rsidRPr="00115F05" w:rsidRDefault="00115F05" w:rsidP="00115F05">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28"/>
          <w:szCs w:val="28"/>
          <w:lang w:eastAsia="ru-RU"/>
        </w:rPr>
      </w:pPr>
      <w:r w:rsidRPr="00115F05">
        <w:rPr>
          <w:rFonts w:ascii="Times New Roman" w:eastAsia="Times New Roman" w:hAnsi="Times New Roman" w:cs="Times New Roman"/>
          <w:b/>
          <w:bCs/>
          <w:color w:val="000000"/>
          <w:sz w:val="28"/>
          <w:szCs w:val="28"/>
          <w:lang w:eastAsia="ru-RU"/>
        </w:rPr>
        <w:t>Признаки африканской чумы у свиней!</w:t>
      </w:r>
    </w:p>
    <w:p w:rsidR="00115F05" w:rsidRPr="00115F05" w:rsidRDefault="00115F05" w:rsidP="00115F05">
      <w:pPr>
        <w:pStyle w:val="a3"/>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115F05">
        <w:rPr>
          <w:rFonts w:ascii="Times New Roman" w:eastAsia="Times New Roman" w:hAnsi="Times New Roman" w:cs="Times New Roman"/>
          <w:sz w:val="28"/>
          <w:szCs w:val="28"/>
          <w:lang w:eastAsia="ru-RU"/>
        </w:rPr>
        <w:t>Резкое повышение температуры до 41,5–-42 градусов</w:t>
      </w:r>
    </w:p>
    <w:p w:rsidR="00115F05" w:rsidRPr="00115F05" w:rsidRDefault="00115F05" w:rsidP="00115F05">
      <w:pPr>
        <w:pStyle w:val="a3"/>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115F05">
        <w:rPr>
          <w:rFonts w:ascii="Times New Roman" w:eastAsia="Times New Roman" w:hAnsi="Times New Roman" w:cs="Times New Roman"/>
          <w:sz w:val="28"/>
          <w:szCs w:val="28"/>
          <w:lang w:eastAsia="ru-RU"/>
        </w:rPr>
        <w:t>увеличение региональных лимфоузлов</w:t>
      </w:r>
    </w:p>
    <w:p w:rsidR="00115F05" w:rsidRPr="00115F05" w:rsidRDefault="00115F05" w:rsidP="00115F05">
      <w:pPr>
        <w:pStyle w:val="a3"/>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115F05">
        <w:rPr>
          <w:rFonts w:ascii="Times New Roman" w:eastAsia="Times New Roman" w:hAnsi="Times New Roman" w:cs="Times New Roman"/>
          <w:sz w:val="28"/>
          <w:szCs w:val="28"/>
          <w:lang w:eastAsia="ru-RU"/>
        </w:rPr>
        <w:t>снижение аппетита, отказ от комбикормов</w:t>
      </w:r>
    </w:p>
    <w:p w:rsidR="00115F05" w:rsidRPr="00115F05" w:rsidRDefault="00115F05" w:rsidP="00115F05">
      <w:pPr>
        <w:pStyle w:val="a3"/>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115F05">
        <w:rPr>
          <w:rFonts w:ascii="Times New Roman" w:eastAsia="Times New Roman" w:hAnsi="Times New Roman" w:cs="Times New Roman"/>
          <w:sz w:val="28"/>
          <w:szCs w:val="28"/>
          <w:lang w:eastAsia="ru-RU"/>
        </w:rPr>
        <w:t>парезы, паралич задних конечностей</w:t>
      </w:r>
    </w:p>
    <w:p w:rsidR="00115F05" w:rsidRPr="00115F05" w:rsidRDefault="00115F05" w:rsidP="00115F05">
      <w:pPr>
        <w:pStyle w:val="a3"/>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115F05">
        <w:rPr>
          <w:rFonts w:ascii="Times New Roman" w:eastAsia="Times New Roman" w:hAnsi="Times New Roman" w:cs="Times New Roman"/>
          <w:sz w:val="28"/>
          <w:szCs w:val="28"/>
          <w:lang w:eastAsia="ru-RU"/>
        </w:rPr>
        <w:t>нарушение пищеварительных процессов (запоры, диарея с примесями крови)</w:t>
      </w:r>
    </w:p>
    <w:p w:rsidR="00115F05" w:rsidRPr="00115F05" w:rsidRDefault="00115F05" w:rsidP="00115F05">
      <w:pPr>
        <w:pStyle w:val="a3"/>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115F05">
        <w:rPr>
          <w:rFonts w:ascii="Times New Roman" w:eastAsia="Times New Roman" w:hAnsi="Times New Roman" w:cs="Times New Roman"/>
          <w:sz w:val="28"/>
          <w:szCs w:val="28"/>
          <w:lang w:eastAsia="ru-RU"/>
        </w:rPr>
        <w:t xml:space="preserve">анемичность, </w:t>
      </w:r>
      <w:proofErr w:type="spellStart"/>
      <w:r w:rsidRPr="00115F05">
        <w:rPr>
          <w:rFonts w:ascii="Times New Roman" w:eastAsia="Times New Roman" w:hAnsi="Times New Roman" w:cs="Times New Roman"/>
          <w:sz w:val="28"/>
          <w:szCs w:val="28"/>
          <w:lang w:eastAsia="ru-RU"/>
        </w:rPr>
        <w:t>синюшность</w:t>
      </w:r>
      <w:proofErr w:type="spellEnd"/>
      <w:r w:rsidRPr="00115F05">
        <w:rPr>
          <w:rFonts w:ascii="Times New Roman" w:eastAsia="Times New Roman" w:hAnsi="Times New Roman" w:cs="Times New Roman"/>
          <w:sz w:val="28"/>
          <w:szCs w:val="28"/>
          <w:lang w:eastAsia="ru-RU"/>
        </w:rPr>
        <w:t xml:space="preserve"> (цианоз) слизистых</w:t>
      </w:r>
    </w:p>
    <w:p w:rsidR="00115F05" w:rsidRPr="00115F05" w:rsidRDefault="00115F05" w:rsidP="00115F05">
      <w:pPr>
        <w:pStyle w:val="a3"/>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115F05">
        <w:rPr>
          <w:rFonts w:ascii="Times New Roman" w:eastAsia="Times New Roman" w:hAnsi="Times New Roman" w:cs="Times New Roman"/>
          <w:sz w:val="28"/>
          <w:szCs w:val="28"/>
          <w:lang w:eastAsia="ru-RU"/>
        </w:rPr>
        <w:t>затрудненное, поверхностное дыхание, одышка</w:t>
      </w:r>
    </w:p>
    <w:p w:rsidR="00115F05" w:rsidRPr="00115F05" w:rsidRDefault="00115F05" w:rsidP="00115F05">
      <w:pPr>
        <w:pStyle w:val="a3"/>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115F05">
        <w:rPr>
          <w:rFonts w:ascii="Times New Roman" w:eastAsia="Times New Roman" w:hAnsi="Times New Roman" w:cs="Times New Roman"/>
          <w:sz w:val="28"/>
          <w:szCs w:val="28"/>
          <w:lang w:eastAsia="ru-RU"/>
        </w:rPr>
        <w:t>подкожные отеки, кровоподтеки в подкожной клетчатке</w:t>
      </w:r>
    </w:p>
    <w:p w:rsidR="00115F05" w:rsidRPr="00115F05" w:rsidRDefault="00115F05" w:rsidP="00115F05">
      <w:pPr>
        <w:pStyle w:val="a3"/>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115F05">
        <w:rPr>
          <w:rFonts w:ascii="Times New Roman" w:eastAsia="Times New Roman" w:hAnsi="Times New Roman" w:cs="Times New Roman"/>
          <w:sz w:val="28"/>
          <w:szCs w:val="28"/>
          <w:lang w:eastAsia="ru-RU"/>
        </w:rPr>
        <w:t>резкий падеж животных</w:t>
      </w:r>
    </w:p>
    <w:p w:rsidR="00115F05" w:rsidRPr="00115F05" w:rsidRDefault="00115F05" w:rsidP="00115F05">
      <w:pPr>
        <w:pStyle w:val="a3"/>
        <w:numPr>
          <w:ilvl w:val="0"/>
          <w:numId w:val="1"/>
        </w:numPr>
        <w:shd w:val="clear" w:color="auto" w:fill="FFFFFF"/>
        <w:spacing w:after="0" w:line="330" w:lineRule="atLeast"/>
        <w:rPr>
          <w:rFonts w:ascii="Times New Roman" w:eastAsia="Times New Roman" w:hAnsi="Times New Roman" w:cs="Times New Roman"/>
          <w:color w:val="333333"/>
          <w:sz w:val="28"/>
          <w:szCs w:val="28"/>
          <w:lang w:eastAsia="ru-RU"/>
        </w:rPr>
      </w:pPr>
      <w:r w:rsidRPr="00115F05">
        <w:rPr>
          <w:rFonts w:ascii="Times New Roman" w:eastAsia="Times New Roman" w:hAnsi="Times New Roman" w:cs="Times New Roman"/>
          <w:sz w:val="28"/>
          <w:szCs w:val="28"/>
          <w:lang w:eastAsia="ru-RU"/>
        </w:rPr>
        <w:t>пневмония</w:t>
      </w:r>
    </w:p>
    <w:p w:rsidR="00115F05" w:rsidRPr="00115F05" w:rsidRDefault="00115F05" w:rsidP="00115F0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FA6F67" w:rsidRPr="00115F05" w:rsidRDefault="00FA6F67" w:rsidP="00115F05">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28"/>
          <w:szCs w:val="28"/>
          <w:lang w:eastAsia="ru-RU"/>
        </w:rPr>
      </w:pPr>
      <w:r w:rsidRPr="00115F05">
        <w:rPr>
          <w:rFonts w:ascii="Times New Roman" w:eastAsia="Times New Roman" w:hAnsi="Times New Roman" w:cs="Times New Roman"/>
          <w:b/>
          <w:bCs/>
          <w:color w:val="000000"/>
          <w:sz w:val="28"/>
          <w:szCs w:val="28"/>
          <w:lang w:eastAsia="ru-RU"/>
        </w:rPr>
        <w:t>Что делать свиноводам?</w:t>
      </w:r>
    </w:p>
    <w:p w:rsidR="00FA6F67" w:rsidRPr="00115F05" w:rsidRDefault="00FA6F67" w:rsidP="00115F0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15F05">
        <w:rPr>
          <w:rFonts w:ascii="Times New Roman" w:eastAsia="Times New Roman" w:hAnsi="Times New Roman" w:cs="Times New Roman"/>
          <w:color w:val="000000"/>
          <w:sz w:val="28"/>
          <w:szCs w:val="28"/>
          <w:lang w:eastAsia="ru-RU"/>
        </w:rPr>
        <w:t>• повысить уровень биологической защиты своего хозяйства;</w:t>
      </w:r>
    </w:p>
    <w:p w:rsidR="00FA6F67" w:rsidRPr="00115F05" w:rsidRDefault="00FA6F67" w:rsidP="00115F0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15F05">
        <w:rPr>
          <w:rFonts w:ascii="Times New Roman" w:eastAsia="Times New Roman" w:hAnsi="Times New Roman" w:cs="Times New Roman"/>
          <w:color w:val="000000"/>
          <w:sz w:val="28"/>
          <w:szCs w:val="28"/>
          <w:lang w:eastAsia="ru-RU"/>
        </w:rPr>
        <w:t xml:space="preserve">• обеспечить </w:t>
      </w:r>
      <w:proofErr w:type="spellStart"/>
      <w:r w:rsidRPr="00115F05">
        <w:rPr>
          <w:rFonts w:ascii="Times New Roman" w:eastAsia="Times New Roman" w:hAnsi="Times New Roman" w:cs="Times New Roman"/>
          <w:color w:val="000000"/>
          <w:sz w:val="28"/>
          <w:szCs w:val="28"/>
          <w:lang w:eastAsia="ru-RU"/>
        </w:rPr>
        <w:t>безвыгульное</w:t>
      </w:r>
      <w:proofErr w:type="spellEnd"/>
      <w:r w:rsidRPr="00115F05">
        <w:rPr>
          <w:rFonts w:ascii="Times New Roman" w:eastAsia="Times New Roman" w:hAnsi="Times New Roman" w:cs="Times New Roman"/>
          <w:color w:val="000000"/>
          <w:sz w:val="28"/>
          <w:szCs w:val="28"/>
          <w:lang w:eastAsia="ru-RU"/>
        </w:rPr>
        <w:t xml:space="preserve"> содержание свиней;</w:t>
      </w:r>
    </w:p>
    <w:p w:rsidR="00FA6F67" w:rsidRPr="00115F05" w:rsidRDefault="00FA6F67" w:rsidP="00115F0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15F05">
        <w:rPr>
          <w:rFonts w:ascii="Times New Roman" w:eastAsia="Times New Roman" w:hAnsi="Times New Roman" w:cs="Times New Roman"/>
          <w:color w:val="000000"/>
          <w:sz w:val="28"/>
          <w:szCs w:val="28"/>
          <w:lang w:eastAsia="ru-RU"/>
        </w:rPr>
        <w:t>• не покупать поросят без ветеринарных сопроводительных документов;</w:t>
      </w:r>
    </w:p>
    <w:p w:rsidR="00FA6F67" w:rsidRPr="00115F05" w:rsidRDefault="00FA6F67" w:rsidP="00115F0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15F05">
        <w:rPr>
          <w:rFonts w:ascii="Times New Roman" w:eastAsia="Times New Roman" w:hAnsi="Times New Roman" w:cs="Times New Roman"/>
          <w:color w:val="000000"/>
          <w:sz w:val="28"/>
          <w:szCs w:val="28"/>
          <w:lang w:eastAsia="ru-RU"/>
        </w:rPr>
        <w:t xml:space="preserve">• покупать корма только с </w:t>
      </w:r>
      <w:proofErr w:type="spellStart"/>
      <w:r w:rsidRPr="00115F05">
        <w:rPr>
          <w:rFonts w:ascii="Times New Roman" w:eastAsia="Times New Roman" w:hAnsi="Times New Roman" w:cs="Times New Roman"/>
          <w:color w:val="000000"/>
          <w:sz w:val="28"/>
          <w:szCs w:val="28"/>
          <w:lang w:eastAsia="ru-RU"/>
        </w:rPr>
        <w:t>ветсвидетельством</w:t>
      </w:r>
      <w:proofErr w:type="spellEnd"/>
      <w:r w:rsidRPr="00115F05">
        <w:rPr>
          <w:rFonts w:ascii="Times New Roman" w:eastAsia="Times New Roman" w:hAnsi="Times New Roman" w:cs="Times New Roman"/>
          <w:color w:val="000000"/>
          <w:sz w:val="28"/>
          <w:szCs w:val="28"/>
          <w:lang w:eastAsia="ru-RU"/>
        </w:rPr>
        <w:t>;</w:t>
      </w:r>
    </w:p>
    <w:p w:rsidR="00FA6F67" w:rsidRPr="00115F05" w:rsidRDefault="00FA6F67" w:rsidP="00115F0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15F05">
        <w:rPr>
          <w:rFonts w:ascii="Times New Roman" w:eastAsia="Times New Roman" w:hAnsi="Times New Roman" w:cs="Times New Roman"/>
          <w:color w:val="000000"/>
          <w:sz w:val="28"/>
          <w:szCs w:val="28"/>
          <w:lang w:eastAsia="ru-RU"/>
        </w:rPr>
        <w:t>• не скрывать случаи заболевания и падежа свиней;</w:t>
      </w:r>
    </w:p>
    <w:p w:rsidR="00FA6F67" w:rsidRPr="00115F05" w:rsidRDefault="00FA6F67" w:rsidP="00115F0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15F05">
        <w:rPr>
          <w:rFonts w:ascii="Times New Roman" w:eastAsia="Times New Roman" w:hAnsi="Times New Roman" w:cs="Times New Roman"/>
          <w:color w:val="000000"/>
          <w:sz w:val="28"/>
          <w:szCs w:val="28"/>
          <w:lang w:eastAsia="ru-RU"/>
        </w:rPr>
        <w:t xml:space="preserve">• предоставлять поголовье для </w:t>
      </w:r>
      <w:proofErr w:type="spellStart"/>
      <w:r w:rsidRPr="00115F05">
        <w:rPr>
          <w:rFonts w:ascii="Times New Roman" w:eastAsia="Times New Roman" w:hAnsi="Times New Roman" w:cs="Times New Roman"/>
          <w:color w:val="000000"/>
          <w:sz w:val="28"/>
          <w:szCs w:val="28"/>
          <w:lang w:eastAsia="ru-RU"/>
        </w:rPr>
        <w:t>ветосмотров</w:t>
      </w:r>
      <w:proofErr w:type="spellEnd"/>
      <w:r w:rsidRPr="00115F05">
        <w:rPr>
          <w:rFonts w:ascii="Times New Roman" w:eastAsia="Times New Roman" w:hAnsi="Times New Roman" w:cs="Times New Roman"/>
          <w:color w:val="000000"/>
          <w:sz w:val="28"/>
          <w:szCs w:val="28"/>
          <w:lang w:eastAsia="ru-RU"/>
        </w:rPr>
        <w:t>, вакцинаций и других обработок;</w:t>
      </w:r>
    </w:p>
    <w:p w:rsidR="00F07505" w:rsidRDefault="00F07505" w:rsidP="00115F05">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28"/>
          <w:szCs w:val="28"/>
          <w:lang w:eastAsia="ru-RU"/>
        </w:rPr>
      </w:pPr>
    </w:p>
    <w:p w:rsidR="00FA6F67" w:rsidRPr="00115F05" w:rsidRDefault="00FA6F67" w:rsidP="00115F05">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28"/>
          <w:szCs w:val="28"/>
          <w:lang w:eastAsia="ru-RU"/>
        </w:rPr>
      </w:pPr>
      <w:r w:rsidRPr="00115F05">
        <w:rPr>
          <w:rFonts w:ascii="Times New Roman" w:eastAsia="Times New Roman" w:hAnsi="Times New Roman" w:cs="Times New Roman"/>
          <w:b/>
          <w:bCs/>
          <w:color w:val="000000"/>
          <w:sz w:val="28"/>
          <w:szCs w:val="28"/>
          <w:lang w:eastAsia="ru-RU"/>
        </w:rPr>
        <w:t>Про ответственность</w:t>
      </w:r>
    </w:p>
    <w:p w:rsidR="00FA6F67" w:rsidRPr="00115F05" w:rsidRDefault="00FA6F67" w:rsidP="00115F0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15F05">
        <w:rPr>
          <w:rFonts w:ascii="Times New Roman" w:eastAsia="Times New Roman" w:hAnsi="Times New Roman" w:cs="Times New Roman"/>
          <w:color w:val="000000"/>
          <w:sz w:val="28"/>
          <w:szCs w:val="28"/>
          <w:lang w:eastAsia="ru-RU"/>
        </w:rPr>
        <w:t>За действия (бездействие), повлекшие за собой возникновение очагов и распространение АЧС, предусмотрена административная ответственность. Возможна и уголовная ответственность.</w:t>
      </w:r>
    </w:p>
    <w:p w:rsidR="00F07505" w:rsidRDefault="00F07505" w:rsidP="00115F05">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28"/>
          <w:szCs w:val="28"/>
          <w:lang w:eastAsia="ru-RU"/>
        </w:rPr>
      </w:pPr>
    </w:p>
    <w:p w:rsidR="00FA6F67" w:rsidRPr="00115F05" w:rsidRDefault="00FA6F67" w:rsidP="00115F05">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28"/>
          <w:szCs w:val="28"/>
          <w:lang w:eastAsia="ru-RU"/>
        </w:rPr>
      </w:pPr>
      <w:r w:rsidRPr="00115F05">
        <w:rPr>
          <w:rFonts w:ascii="Times New Roman" w:eastAsia="Times New Roman" w:hAnsi="Times New Roman" w:cs="Times New Roman"/>
          <w:b/>
          <w:bCs/>
          <w:color w:val="000000"/>
          <w:sz w:val="28"/>
          <w:szCs w:val="28"/>
          <w:lang w:eastAsia="ru-RU"/>
        </w:rPr>
        <w:t>На заметку</w:t>
      </w:r>
    </w:p>
    <w:p w:rsidR="00FA6F67" w:rsidRPr="00115F05" w:rsidRDefault="00FA6F67" w:rsidP="00115F0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15F05">
        <w:rPr>
          <w:rFonts w:ascii="Times New Roman" w:eastAsia="Times New Roman" w:hAnsi="Times New Roman" w:cs="Times New Roman"/>
          <w:color w:val="000000"/>
          <w:sz w:val="28"/>
          <w:szCs w:val="28"/>
          <w:lang w:eastAsia="ru-RU"/>
        </w:rPr>
        <w:t>В случае обнаружения трупа свиньи, появления признаков заболевания африканской чумой или внезапной их гибели, следует немедленно сообщить об этом в государственную ветеринарную службу</w:t>
      </w:r>
      <w:r w:rsidR="00115F05">
        <w:rPr>
          <w:rFonts w:ascii="Times New Roman" w:eastAsia="Times New Roman" w:hAnsi="Times New Roman" w:cs="Times New Roman"/>
          <w:color w:val="000000"/>
          <w:sz w:val="28"/>
          <w:szCs w:val="28"/>
          <w:lang w:eastAsia="ru-RU"/>
        </w:rPr>
        <w:t xml:space="preserve"> Баганского района</w:t>
      </w:r>
      <w:r w:rsidRPr="00115F05">
        <w:rPr>
          <w:rFonts w:ascii="Times New Roman" w:eastAsia="Times New Roman" w:hAnsi="Times New Roman" w:cs="Times New Roman"/>
          <w:color w:val="000000"/>
          <w:sz w:val="28"/>
          <w:szCs w:val="28"/>
          <w:lang w:eastAsia="ru-RU"/>
        </w:rPr>
        <w:t>.</w:t>
      </w:r>
      <w:r w:rsidR="00115F05">
        <w:rPr>
          <w:rFonts w:ascii="Times New Roman" w:eastAsia="Times New Roman" w:hAnsi="Times New Roman" w:cs="Times New Roman"/>
          <w:color w:val="000000"/>
          <w:sz w:val="28"/>
          <w:szCs w:val="28"/>
          <w:lang w:eastAsia="ru-RU"/>
        </w:rPr>
        <w:t xml:space="preserve"> Телефон: 22-732, 22-730</w:t>
      </w:r>
      <w:r w:rsidRPr="00115F05">
        <w:rPr>
          <w:rFonts w:ascii="Times New Roman" w:eastAsia="Times New Roman" w:hAnsi="Times New Roman" w:cs="Times New Roman"/>
          <w:color w:val="000000"/>
          <w:sz w:val="28"/>
          <w:szCs w:val="28"/>
          <w:lang w:eastAsia="ru-RU"/>
        </w:rPr>
        <w:t>.</w:t>
      </w:r>
    </w:p>
    <w:p w:rsidR="009113E8" w:rsidRPr="00115F05" w:rsidRDefault="009113E8" w:rsidP="00115F05">
      <w:pPr>
        <w:spacing w:after="0"/>
        <w:rPr>
          <w:rFonts w:ascii="Times New Roman" w:hAnsi="Times New Roman" w:cs="Times New Roman"/>
          <w:sz w:val="28"/>
          <w:szCs w:val="28"/>
        </w:rPr>
      </w:pPr>
    </w:p>
    <w:sectPr w:rsidR="009113E8" w:rsidRPr="00115F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D0D5D"/>
    <w:multiLevelType w:val="hybridMultilevel"/>
    <w:tmpl w:val="C9A0807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7A"/>
    <w:rsid w:val="00115F05"/>
    <w:rsid w:val="009113E8"/>
    <w:rsid w:val="00B628B1"/>
    <w:rsid w:val="00D14D7A"/>
    <w:rsid w:val="00F07505"/>
    <w:rsid w:val="00FA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888A"/>
  <w15:chartTrackingRefBased/>
  <w15:docId w15:val="{2A04E98E-EFA9-4500-8DEC-A1F87C69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108">
      <w:bodyDiv w:val="1"/>
      <w:marLeft w:val="0"/>
      <w:marRight w:val="0"/>
      <w:marTop w:val="0"/>
      <w:marBottom w:val="0"/>
      <w:divBdr>
        <w:top w:val="none" w:sz="0" w:space="0" w:color="auto"/>
        <w:left w:val="none" w:sz="0" w:space="0" w:color="auto"/>
        <w:bottom w:val="none" w:sz="0" w:space="0" w:color="auto"/>
        <w:right w:val="none" w:sz="0" w:space="0" w:color="auto"/>
      </w:divBdr>
      <w:divsChild>
        <w:div w:id="996108937">
          <w:marLeft w:val="0"/>
          <w:marRight w:val="0"/>
          <w:marTop w:val="180"/>
          <w:marBottom w:val="0"/>
          <w:divBdr>
            <w:top w:val="none" w:sz="0" w:space="0" w:color="auto"/>
            <w:left w:val="none" w:sz="0" w:space="0" w:color="auto"/>
            <w:bottom w:val="none" w:sz="0" w:space="0" w:color="auto"/>
            <w:right w:val="none" w:sz="0" w:space="0" w:color="auto"/>
          </w:divBdr>
        </w:div>
        <w:div w:id="535584260">
          <w:marLeft w:val="0"/>
          <w:marRight w:val="0"/>
          <w:marTop w:val="60"/>
          <w:marBottom w:val="0"/>
          <w:divBdr>
            <w:top w:val="none" w:sz="0" w:space="0" w:color="auto"/>
            <w:left w:val="none" w:sz="0" w:space="0" w:color="auto"/>
            <w:bottom w:val="none" w:sz="0" w:space="0" w:color="auto"/>
            <w:right w:val="none" w:sz="0" w:space="0" w:color="auto"/>
          </w:divBdr>
        </w:div>
        <w:div w:id="1419212992">
          <w:marLeft w:val="0"/>
          <w:marRight w:val="0"/>
          <w:marTop w:val="60"/>
          <w:marBottom w:val="0"/>
          <w:divBdr>
            <w:top w:val="none" w:sz="0" w:space="0" w:color="auto"/>
            <w:left w:val="none" w:sz="0" w:space="0" w:color="auto"/>
            <w:bottom w:val="none" w:sz="0" w:space="0" w:color="auto"/>
            <w:right w:val="none" w:sz="0" w:space="0" w:color="auto"/>
          </w:divBdr>
        </w:div>
        <w:div w:id="96294300">
          <w:marLeft w:val="0"/>
          <w:marRight w:val="0"/>
          <w:marTop w:val="60"/>
          <w:marBottom w:val="0"/>
          <w:divBdr>
            <w:top w:val="none" w:sz="0" w:space="0" w:color="auto"/>
            <w:left w:val="none" w:sz="0" w:space="0" w:color="auto"/>
            <w:bottom w:val="none" w:sz="0" w:space="0" w:color="auto"/>
            <w:right w:val="none" w:sz="0" w:space="0" w:color="auto"/>
          </w:divBdr>
        </w:div>
        <w:div w:id="1530602453">
          <w:marLeft w:val="0"/>
          <w:marRight w:val="0"/>
          <w:marTop w:val="60"/>
          <w:marBottom w:val="0"/>
          <w:divBdr>
            <w:top w:val="none" w:sz="0" w:space="0" w:color="auto"/>
            <w:left w:val="none" w:sz="0" w:space="0" w:color="auto"/>
            <w:bottom w:val="none" w:sz="0" w:space="0" w:color="auto"/>
            <w:right w:val="none" w:sz="0" w:space="0" w:color="auto"/>
          </w:divBdr>
        </w:div>
        <w:div w:id="1045251030">
          <w:marLeft w:val="0"/>
          <w:marRight w:val="0"/>
          <w:marTop w:val="60"/>
          <w:marBottom w:val="0"/>
          <w:divBdr>
            <w:top w:val="none" w:sz="0" w:space="0" w:color="auto"/>
            <w:left w:val="none" w:sz="0" w:space="0" w:color="auto"/>
            <w:bottom w:val="none" w:sz="0" w:space="0" w:color="auto"/>
            <w:right w:val="none" w:sz="0" w:space="0" w:color="auto"/>
          </w:divBdr>
        </w:div>
        <w:div w:id="47267665">
          <w:marLeft w:val="0"/>
          <w:marRight w:val="0"/>
          <w:marTop w:val="60"/>
          <w:marBottom w:val="0"/>
          <w:divBdr>
            <w:top w:val="none" w:sz="0" w:space="0" w:color="auto"/>
            <w:left w:val="none" w:sz="0" w:space="0" w:color="auto"/>
            <w:bottom w:val="none" w:sz="0" w:space="0" w:color="auto"/>
            <w:right w:val="none" w:sz="0" w:space="0" w:color="auto"/>
          </w:divBdr>
        </w:div>
        <w:div w:id="652759413">
          <w:marLeft w:val="0"/>
          <w:marRight w:val="0"/>
          <w:marTop w:val="60"/>
          <w:marBottom w:val="0"/>
          <w:divBdr>
            <w:top w:val="none" w:sz="0" w:space="0" w:color="auto"/>
            <w:left w:val="none" w:sz="0" w:space="0" w:color="auto"/>
            <w:bottom w:val="none" w:sz="0" w:space="0" w:color="auto"/>
            <w:right w:val="none" w:sz="0" w:space="0" w:color="auto"/>
          </w:divBdr>
        </w:div>
        <w:div w:id="161240487">
          <w:marLeft w:val="0"/>
          <w:marRight w:val="0"/>
          <w:marTop w:val="60"/>
          <w:marBottom w:val="0"/>
          <w:divBdr>
            <w:top w:val="none" w:sz="0" w:space="0" w:color="auto"/>
            <w:left w:val="none" w:sz="0" w:space="0" w:color="auto"/>
            <w:bottom w:val="none" w:sz="0" w:space="0" w:color="auto"/>
            <w:right w:val="none" w:sz="0" w:space="0" w:color="auto"/>
          </w:divBdr>
        </w:div>
        <w:div w:id="200633215">
          <w:marLeft w:val="0"/>
          <w:marRight w:val="0"/>
          <w:marTop w:val="60"/>
          <w:marBottom w:val="0"/>
          <w:divBdr>
            <w:top w:val="none" w:sz="0" w:space="0" w:color="auto"/>
            <w:left w:val="none" w:sz="0" w:space="0" w:color="auto"/>
            <w:bottom w:val="none" w:sz="0" w:space="0" w:color="auto"/>
            <w:right w:val="none" w:sz="0" w:space="0" w:color="auto"/>
          </w:divBdr>
        </w:div>
      </w:divsChild>
    </w:div>
    <w:div w:id="7393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298</Words>
  <Characters>1703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Юлия </cp:lastModifiedBy>
  <cp:revision>5</cp:revision>
  <dcterms:created xsi:type="dcterms:W3CDTF">2021-04-23T04:19:00Z</dcterms:created>
  <dcterms:modified xsi:type="dcterms:W3CDTF">2022-05-06T04:15:00Z</dcterms:modified>
</cp:coreProperties>
</file>