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79" w:rsidRDefault="00406679" w:rsidP="00406679">
      <w:pPr>
        <w:pStyle w:val="2"/>
        <w:spacing w:before="0" w:line="36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406679">
        <w:rPr>
          <w:rFonts w:ascii="Times New Roman" w:hAnsi="Times New Roman" w:cs="Times New Roman"/>
          <w:b/>
          <w:color w:val="333333"/>
          <w:sz w:val="28"/>
          <w:szCs w:val="28"/>
        </w:rPr>
        <w:t>ПАМЯТКА</w:t>
      </w:r>
    </w:p>
    <w:p w:rsidR="00406679" w:rsidRPr="00406679" w:rsidRDefault="00406679" w:rsidP="00406679">
      <w:pPr>
        <w:pStyle w:val="2"/>
        <w:spacing w:before="0" w:line="36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0667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 обращению с газовыми баллонами и безопасному пользованию сжиженным углеводородным газом в быту</w:t>
      </w:r>
    </w:p>
    <w:p w:rsidR="00406679" w:rsidRPr="00406679" w:rsidRDefault="00406679" w:rsidP="00406679">
      <w:pPr>
        <w:pStyle w:val="a3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 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Настоящее руководство (памятка) распространяется на баллоны для сжиженных углеводородных газов (СУГ) всех объемов, наполненные газом  и реализованные потребителям.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Настоящее руководство предназначено для ознакомления потребителей с правилами безопасности при транспортировке, замене и эксплуатации баллонов СУГ.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Настоящее руководство разработано на основании: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ГОСТ Р 54982-2012 «Объекты сжиженных углеводородных газов. Общие требования к эксплуатации».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«Правила пользования газом в быту», ВО «Росстройгазификация».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Правила противопожарного режима в Российской Федерации. Постановление Правительства от 25.04.2012г. № 390.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Сжиженные углеводородные газа (пропан, бутан и их смеси) взрыво и пожароопасны. Они тяжелее воздуха и имеют свойство скапливаться в подвалах, ямах, углублениях и других подобных непроветриваемых местах. Поэтому утечки газа крайне опасны.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При появлении запаха газа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b/>
          <w:bCs/>
          <w:color w:val="333333"/>
          <w:sz w:val="28"/>
          <w:szCs w:val="28"/>
        </w:rPr>
        <w:t>НЕОБХОДИМО: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прекратить пользование газовыми приборами, закрыть краны на газовой плите и кран перед плитой, открыть окна, форточки, двери для проветривания помещения.</w:t>
      </w:r>
      <w:r w:rsidRPr="006A6546">
        <w:rPr>
          <w:b/>
          <w:color w:val="333333"/>
          <w:sz w:val="28"/>
          <w:szCs w:val="28"/>
        </w:rPr>
        <w:t xml:space="preserve"> Сообщить в единую диспетчерскую службу по телефону 21-112 (с мобильного 112) из незагазованного места.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 </w:t>
      </w:r>
      <w:r w:rsidRPr="00406679">
        <w:rPr>
          <w:b/>
          <w:bCs/>
          <w:color w:val="333333"/>
          <w:sz w:val="28"/>
          <w:szCs w:val="28"/>
        </w:rPr>
        <w:t>НЕ курить. НЕ разжигать огня. НЕ включать и НЕ выключать электроприборы и освещение.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НЕ пользоваться электрозвонками.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Баллоны транспортируются в соответствии с правилами перевозок груза, действующими на каждом виде транспорта. Сжиженные газы в силу присущих им свойств могут при перевозке создавать угрозу для жизни и здоровья людей, нанести вред окружающей среде, привести к повреждению или уничтожению материальных ценностей, поэтому перевозка их должна осуществляться с соблюдением  требований по обеспечению безопасности.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 xml:space="preserve">Перевозка наполненных сжиженным газом баллонов, должна осуществляться, как правило, в вертикальном положении. Категорически запрещается перемещать баллоны запорными устройствами вниз и пользоваться вентилями как рукоятками. Допускается перекатывание баллонов на башмаке.  При транспортировке необходимо предохранять </w:t>
      </w:r>
      <w:r w:rsidRPr="00406679">
        <w:rPr>
          <w:color w:val="333333"/>
          <w:sz w:val="28"/>
          <w:szCs w:val="28"/>
        </w:rPr>
        <w:lastRenderedPageBreak/>
        <w:t>баллоны от падения, повреждения, загрязнения, нагревания солнечными лучами и другими источниками тепла, следить за их герметичностью. При перевозке нескольких баллонов исключать возможность ударов их друг о друга. Перевозка 50 литровых баллонов должна производиться с навернутыми защитными колпаками и заглушками. Перевозка одиночных баллонов в легковых автомашинах должна производиться при расположении арматуры баллона на правую сторону по ходу движения с применением устройств (приспособлений), предохраняющих баллоны от ударов и перемещений. Во время движения автомобиля не допускается производить резких остановок и торможения, оставлять на длительное время автомобиль без присмотра, пользоваться вблизи открытым огнем, курить.                                                      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Самостоятельную замену баллонов допускается проводить лицам не моложе 18 лет.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Не допускаются к замене баллонов престарелые лица и лица, не контролирующие свои действия. При замене баллонов необходимо в помещении, где установлена плита, открыть форточку.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Во время замены баллонов запрещается: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пользоваться открытым огнем, курить, включать и выключать электроприборы;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присутствие посторонних лиц;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работа отопительных приборов и печей, имеющих открытый огонь;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устанавливать неисправные баллоны и с утечками газа;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производить какой-либо ремонт баллонов, вентилей, клапанов;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пользоваться ударным инструментом при откручивании колпаков и заглушек;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color w:val="333333"/>
          <w:sz w:val="28"/>
          <w:szCs w:val="28"/>
        </w:rPr>
        <w:t>-         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устанавливать регулятор давления на клапан баллона без уплотнительного кольца и с кольцом, имеющим трещины, подрезы, выпуклости.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Не допускается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размещение и хранение баллонов в помещениях,  под которыми имеются подвалы, погреба и вход  в них осуществляется из этих помещений.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Запрещается</w:t>
      </w:r>
      <w:r w:rsidRPr="00406679">
        <w:rPr>
          <w:rStyle w:val="apple-converted-space"/>
          <w:color w:val="333333"/>
          <w:sz w:val="28"/>
          <w:szCs w:val="28"/>
        </w:rPr>
        <w:t> </w:t>
      </w:r>
      <w:r w:rsidRPr="00406679">
        <w:rPr>
          <w:color w:val="333333"/>
          <w:sz w:val="28"/>
          <w:szCs w:val="28"/>
        </w:rPr>
        <w:t>хранение баллонов внутри жилых домов, квартир и жилых комнат, а так-же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406679" w:rsidRPr="00406679" w:rsidRDefault="00406679" w:rsidP="00406679">
      <w:pPr>
        <w:pStyle w:val="a3"/>
        <w:spacing w:before="0" w:beforeAutospacing="0" w:after="135" w:afterAutospacing="0"/>
        <w:ind w:firstLine="426"/>
        <w:jc w:val="both"/>
        <w:rPr>
          <w:color w:val="333333"/>
          <w:sz w:val="28"/>
          <w:szCs w:val="28"/>
        </w:rPr>
      </w:pPr>
      <w:r w:rsidRPr="00406679">
        <w:rPr>
          <w:b/>
          <w:bCs/>
          <w:color w:val="333333"/>
          <w:sz w:val="28"/>
          <w:szCs w:val="28"/>
        </w:rPr>
        <w:t>Ответственность за безопасное пользование  и содержание газового оборудования  в исправном состоянии несут лица, использующие газ. </w:t>
      </w:r>
    </w:p>
    <w:p w:rsidR="00206978" w:rsidRPr="00406679" w:rsidRDefault="00206978" w:rsidP="0040667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06978" w:rsidRPr="0040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E"/>
    <w:rsid w:val="00206978"/>
    <w:rsid w:val="00244815"/>
    <w:rsid w:val="00406679"/>
    <w:rsid w:val="006A6546"/>
    <w:rsid w:val="00B203CE"/>
    <w:rsid w:val="00C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C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15A"/>
  </w:style>
  <w:style w:type="paragraph" w:styleId="a4">
    <w:name w:val="Balloon Text"/>
    <w:basedOn w:val="a"/>
    <w:link w:val="a5"/>
    <w:uiPriority w:val="99"/>
    <w:semiHidden/>
    <w:unhideWhenUsed/>
    <w:rsid w:val="0040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06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C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15A"/>
  </w:style>
  <w:style w:type="paragraph" w:styleId="a4">
    <w:name w:val="Balloon Text"/>
    <w:basedOn w:val="a"/>
    <w:link w:val="a5"/>
    <w:uiPriority w:val="99"/>
    <w:semiHidden/>
    <w:unhideWhenUsed/>
    <w:rsid w:val="0040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06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025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789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</dc:creator>
  <cp:lastModifiedBy>1</cp:lastModifiedBy>
  <cp:revision>2</cp:revision>
  <cp:lastPrinted>2019-07-24T03:00:00Z</cp:lastPrinted>
  <dcterms:created xsi:type="dcterms:W3CDTF">2019-07-26T07:29:00Z</dcterms:created>
  <dcterms:modified xsi:type="dcterms:W3CDTF">2019-07-26T07:29:00Z</dcterms:modified>
</cp:coreProperties>
</file>