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E0" w:rsidRPr="0064096B" w:rsidRDefault="000652E0" w:rsidP="000652E0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СОВЕТ ДЕПУТАТОВ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ЛОЗОВСКОГО СЕЛЬСОВЕТА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БАГАНСКОГО  РАЙОНА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НОВОСИБИРСКОЙ ОБЛАСТИ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64096B">
        <w:rPr>
          <w:b/>
          <w:sz w:val="28"/>
          <w:szCs w:val="28"/>
        </w:rPr>
        <w:t xml:space="preserve"> СОЗЫВА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РЕШЕНИЕ</w:t>
      </w:r>
    </w:p>
    <w:p w:rsidR="000652E0" w:rsidRPr="0064096B" w:rsidRDefault="000652E0" w:rsidP="00065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(________ сессии</w:t>
      </w:r>
      <w:r w:rsidRPr="0064096B">
        <w:rPr>
          <w:b/>
          <w:sz w:val="28"/>
          <w:szCs w:val="28"/>
        </w:rPr>
        <w:t>)</w:t>
      </w:r>
    </w:p>
    <w:p w:rsidR="000652E0" w:rsidRDefault="000652E0" w:rsidP="000652E0">
      <w:pPr>
        <w:rPr>
          <w:sz w:val="28"/>
          <w:szCs w:val="28"/>
        </w:rPr>
      </w:pP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t xml:space="preserve"> от ___ апреля  2023  года                                                                    № ____</w:t>
      </w:r>
    </w:p>
    <w:p w:rsidR="000652E0" w:rsidRDefault="000652E0" w:rsidP="00065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52E0" w:rsidRDefault="000652E0" w:rsidP="00065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старостах  </w:t>
      </w:r>
    </w:p>
    <w:p w:rsidR="000652E0" w:rsidRDefault="000652E0" w:rsidP="00065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3226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ельских населенных пунктов  Лозовского сельсовета </w:t>
      </w:r>
    </w:p>
    <w:p w:rsidR="000652E0" w:rsidRDefault="000652E0" w:rsidP="000652E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 Новосибирской области</w:t>
      </w:r>
    </w:p>
    <w:p w:rsidR="000652E0" w:rsidRDefault="000652E0" w:rsidP="000652E0">
      <w:pPr>
        <w:rPr>
          <w:sz w:val="28"/>
          <w:szCs w:val="28"/>
        </w:rPr>
      </w:pPr>
    </w:p>
    <w:p w:rsidR="000652E0" w:rsidRDefault="000652E0" w:rsidP="000652E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самоуправления» и Уставом муниципального образования Лозовского сельсовета Баганского района Новосибирской области Совет депутатов</w:t>
      </w:r>
    </w:p>
    <w:p w:rsidR="000652E0" w:rsidRDefault="000652E0" w:rsidP="000652E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132265" w:rsidRPr="00A369D7" w:rsidRDefault="00132265" w:rsidP="001322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431C">
        <w:rPr>
          <w:sz w:val="28"/>
          <w:szCs w:val="28"/>
        </w:rPr>
        <w:t>1.</w:t>
      </w:r>
      <w:r w:rsidRPr="00A369D7">
        <w:rPr>
          <w:sz w:val="28"/>
          <w:szCs w:val="28"/>
        </w:rPr>
        <w:t xml:space="preserve">Утвердить Положение о старостах сельских населенных пунктов </w:t>
      </w:r>
      <w:r>
        <w:rPr>
          <w:sz w:val="28"/>
          <w:szCs w:val="28"/>
        </w:rPr>
        <w:t>Лозовского сельсовета Баганского района Новосибирской области</w:t>
      </w:r>
      <w:r w:rsidRPr="00A369D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A369D7">
        <w:rPr>
          <w:sz w:val="28"/>
          <w:szCs w:val="28"/>
        </w:rPr>
        <w:t>1 к настоящему решению.</w:t>
      </w:r>
    </w:p>
    <w:p w:rsidR="00613EBC" w:rsidRPr="00A369D7" w:rsidRDefault="00132265" w:rsidP="00613E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EBC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bookmarkStart w:id="0" w:name="_Hlk118558311"/>
      <w:r w:rsidR="00613EBC" w:rsidRPr="00A369D7">
        <w:rPr>
          <w:bCs/>
          <w:sz w:val="28"/>
          <w:szCs w:val="28"/>
        </w:rPr>
        <w:t xml:space="preserve">Признать утратившими силу </w:t>
      </w:r>
      <w:r w:rsidR="00613EBC" w:rsidRPr="00A369D7">
        <w:rPr>
          <w:sz w:val="28"/>
          <w:szCs w:val="28"/>
        </w:rPr>
        <w:t xml:space="preserve">нормативные правовые акты, согласно приложению </w:t>
      </w:r>
      <w:r w:rsidR="00807A02">
        <w:rPr>
          <w:sz w:val="28"/>
          <w:szCs w:val="28"/>
        </w:rPr>
        <w:t xml:space="preserve">№ </w:t>
      </w:r>
      <w:r w:rsidR="00613EBC" w:rsidRPr="00A369D7">
        <w:rPr>
          <w:sz w:val="28"/>
          <w:szCs w:val="28"/>
        </w:rPr>
        <w:t>2 к настоящему решению.</w:t>
      </w:r>
      <w:bookmarkEnd w:id="0"/>
    </w:p>
    <w:p w:rsidR="002B431C" w:rsidRDefault="000652E0" w:rsidP="002B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3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Опубликовать решение </w:t>
      </w:r>
      <w:r w:rsidR="002B431C">
        <w:rPr>
          <w:sz w:val="28"/>
          <w:szCs w:val="28"/>
        </w:rPr>
        <w:t>«</w:t>
      </w:r>
      <w:r w:rsidR="002B431C" w:rsidRPr="002B431C">
        <w:rPr>
          <w:bCs/>
          <w:sz w:val="28"/>
          <w:szCs w:val="28"/>
        </w:rPr>
        <w:t>Об утверждении Положения о старостах   сельских населенных пунктов  Лозовского сельсовета Баганского района Новосибирской области</w:t>
      </w:r>
      <w:r w:rsidR="002B431C">
        <w:rPr>
          <w:bCs/>
          <w:sz w:val="28"/>
          <w:szCs w:val="28"/>
        </w:rPr>
        <w:t xml:space="preserve"> </w:t>
      </w:r>
      <w:r w:rsidR="002B431C">
        <w:rPr>
          <w:sz w:val="28"/>
          <w:szCs w:val="28"/>
        </w:rPr>
        <w:t>в периодическом печатном издании «Бюллетень органов местного самоуправления муниципального образования Лозовского сельсовета», разместить на официальном сайте администрации Лозовского сельсовета.</w:t>
      </w:r>
      <w:r w:rsidR="002B431C" w:rsidRPr="00386262">
        <w:rPr>
          <w:sz w:val="28"/>
          <w:szCs w:val="28"/>
        </w:rPr>
        <w:t xml:space="preserve"> </w:t>
      </w:r>
    </w:p>
    <w:p w:rsidR="002B431C" w:rsidRPr="002B431C" w:rsidRDefault="002B431C" w:rsidP="002B43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 Баганского района</w:t>
      </w: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3F2673">
        <w:rPr>
          <w:sz w:val="28"/>
          <w:szCs w:val="28"/>
        </w:rPr>
        <w:t xml:space="preserve">А.И. </w:t>
      </w:r>
      <w:bookmarkStart w:id="1" w:name="_GoBack"/>
      <w:bookmarkEnd w:id="1"/>
      <w:r w:rsidR="003F2673">
        <w:rPr>
          <w:sz w:val="28"/>
          <w:szCs w:val="28"/>
        </w:rPr>
        <w:t>Савченко</w:t>
      </w: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</w:p>
    <w:p w:rsidR="000652E0" w:rsidRDefault="000652E0" w:rsidP="000652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0652E0" w:rsidRDefault="000652E0" w:rsidP="000652E0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Pr="003370F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2B431C">
        <w:rPr>
          <w:sz w:val="28"/>
          <w:szCs w:val="28"/>
        </w:rPr>
        <w:t>В.А. Суворов</w:t>
      </w:r>
    </w:p>
    <w:p w:rsidR="000652E0" w:rsidRDefault="000652E0" w:rsidP="000652E0">
      <w:pPr>
        <w:rPr>
          <w:sz w:val="28"/>
          <w:szCs w:val="28"/>
        </w:rPr>
      </w:pPr>
    </w:p>
    <w:p w:rsidR="000652E0" w:rsidRDefault="002B431C" w:rsidP="000652E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652E0">
        <w:rPr>
          <w:sz w:val="28"/>
          <w:szCs w:val="28"/>
        </w:rPr>
        <w:t xml:space="preserve">овосибирская область </w:t>
      </w:r>
    </w:p>
    <w:p w:rsidR="000652E0" w:rsidRDefault="000652E0" w:rsidP="000652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 xml:space="preserve">, </w:t>
      </w: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0652E0" w:rsidRDefault="002B431C" w:rsidP="000652E0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0652E0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апреля 2023</w:t>
      </w:r>
      <w:r w:rsidR="000652E0">
        <w:rPr>
          <w:sz w:val="28"/>
          <w:szCs w:val="28"/>
        </w:rPr>
        <w:t xml:space="preserve"> г. №   НПА </w:t>
      </w:r>
      <w:r>
        <w:rPr>
          <w:sz w:val="28"/>
          <w:szCs w:val="28"/>
        </w:rPr>
        <w:t>___</w:t>
      </w:r>
    </w:p>
    <w:p w:rsidR="000652E0" w:rsidRPr="002D0524" w:rsidRDefault="00807A02" w:rsidP="000652E0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="000652E0" w:rsidRPr="002D0524">
        <w:rPr>
          <w:rFonts w:ascii="Times New Roman" w:hAnsi="Times New Roman" w:cs="Times New Roman"/>
          <w:b w:val="0"/>
          <w:sz w:val="24"/>
          <w:szCs w:val="24"/>
        </w:rPr>
        <w:t>риложение</w:t>
      </w:r>
      <w:r w:rsidR="000652E0">
        <w:rPr>
          <w:rFonts w:ascii="Times New Roman" w:hAnsi="Times New Roman" w:cs="Times New Roman"/>
          <w:b w:val="0"/>
          <w:sz w:val="24"/>
          <w:szCs w:val="24"/>
        </w:rPr>
        <w:t>№1</w:t>
      </w:r>
    </w:p>
    <w:p w:rsidR="000652E0" w:rsidRPr="00786CC3" w:rsidRDefault="000652E0" w:rsidP="000652E0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6CC3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0652E0" w:rsidRDefault="000652E0" w:rsidP="000652E0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</w:t>
      </w:r>
    </w:p>
    <w:p w:rsidR="000652E0" w:rsidRDefault="00807A02" w:rsidP="000652E0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депутатов Лозовского сельсовета Баганского района Новосибирской области</w:t>
      </w:r>
    </w:p>
    <w:p w:rsidR="000652E0" w:rsidRPr="00786CC3" w:rsidRDefault="00807A02" w:rsidP="000652E0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от __.04.2023№___</w:t>
      </w:r>
    </w:p>
    <w:p w:rsidR="000652E0" w:rsidRDefault="000652E0" w:rsidP="000652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07A02" w:rsidRDefault="00807A02" w:rsidP="00807A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старостах  </w:t>
      </w:r>
    </w:p>
    <w:p w:rsidR="00807A02" w:rsidRDefault="00807A02" w:rsidP="00807A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сельских населенных пунктов  Лозовского сельсовета </w:t>
      </w:r>
    </w:p>
    <w:p w:rsidR="00807A02" w:rsidRDefault="00807A02" w:rsidP="00807A0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 Новосибирской области</w:t>
      </w:r>
    </w:p>
    <w:p w:rsidR="000652E0" w:rsidRPr="00BA4018" w:rsidRDefault="000652E0" w:rsidP="0006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42B">
        <w:t xml:space="preserve">     </w:t>
      </w:r>
      <w:proofErr w:type="gramStart"/>
      <w:r w:rsidRPr="0027642B">
        <w:t xml:space="preserve">Настоящее Положение разработано в соответствии с Федеральным </w:t>
      </w:r>
      <w:hyperlink r:id="rId8" w:history="1">
        <w:r w:rsidRPr="0027642B">
          <w:t>законом</w:t>
        </w:r>
      </w:hyperlink>
      <w:r w:rsidRPr="0027642B">
        <w:t xml:space="preserve"> от 06.10.2003 № 131-ФЗ «Об общих принципах организации местного самоуправления в Российской Федерации» (далее — Федеральный закон № 131-ФЗ),  </w:t>
      </w:r>
      <w:hyperlink r:id="rId9" w:history="1">
        <w:r w:rsidRPr="0027642B">
          <w:t>Уставом</w:t>
        </w:r>
      </w:hyperlink>
      <w:r w:rsidRPr="0027642B">
        <w:t xml:space="preserve"> </w:t>
      </w:r>
      <w:r w:rsidR="00807A02">
        <w:t>Лозовского Сельсовета Баганского района Новосибирской области</w:t>
      </w:r>
      <w:r w:rsidRPr="0027642B">
        <w:t xml:space="preserve"> и определяет правовой статус старосты сельского населенного пункта (далее — староста), порядок его избрания, права, обязанности, вопросы материально-технического и организационного обеспечения деятельности старосты</w:t>
      </w:r>
      <w:r w:rsidRPr="00BA4018">
        <w:rPr>
          <w:sz w:val="28"/>
          <w:szCs w:val="28"/>
        </w:rPr>
        <w:t>.</w:t>
      </w:r>
      <w:proofErr w:type="gramEnd"/>
    </w:p>
    <w:p w:rsidR="000652E0" w:rsidRPr="00BA4018" w:rsidRDefault="000652E0" w:rsidP="000652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>
      <w:pPr>
        <w:pStyle w:val="ConsPlusTitle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652E0" w:rsidRPr="0027642B" w:rsidRDefault="000652E0" w:rsidP="000652E0">
      <w:pPr>
        <w:pStyle w:val="ConsPlusTitle"/>
        <w:spacing w:line="276" w:lineRule="auto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Pr="0027642B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 xml:space="preserve">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</w:t>
      </w:r>
      <w:r w:rsidR="00807A02">
        <w:rPr>
          <w:rFonts w:ascii="Times New Roman" w:hAnsi="Times New Roman" w:cs="Times New Roman"/>
          <w:sz w:val="24"/>
          <w:szCs w:val="24"/>
        </w:rPr>
        <w:t>на территории Лозовского сельсовета</w:t>
      </w:r>
      <w:r w:rsidRPr="0027642B">
        <w:rPr>
          <w:rFonts w:ascii="Times New Roman" w:hAnsi="Times New Roman" w:cs="Times New Roman"/>
          <w:sz w:val="24"/>
          <w:szCs w:val="24"/>
        </w:rPr>
        <w:t>, может назначаться староста.</w:t>
      </w:r>
    </w:p>
    <w:p w:rsidR="000652E0" w:rsidRPr="0027642B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 xml:space="preserve">1.2. Староста осуществляет свои полномочия в соответствии с </w:t>
      </w:r>
      <w:hyperlink r:id="rId10" w:history="1">
        <w:r w:rsidRPr="0027642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7642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 </w:t>
      </w:r>
      <w:r w:rsidR="00807A02">
        <w:rPr>
          <w:rFonts w:ascii="Times New Roman" w:hAnsi="Times New Roman" w:cs="Times New Roman"/>
          <w:sz w:val="24"/>
          <w:szCs w:val="24"/>
        </w:rPr>
        <w:t>Новосибирской</w:t>
      </w:r>
      <w:r w:rsidRPr="0027642B">
        <w:rPr>
          <w:rFonts w:ascii="Times New Roman" w:hAnsi="Times New Roman" w:cs="Times New Roman"/>
          <w:sz w:val="24"/>
          <w:szCs w:val="24"/>
        </w:rPr>
        <w:t xml:space="preserve">  области, муниципальными нормативными правовыми актами, настоящим Положением.</w:t>
      </w:r>
    </w:p>
    <w:p w:rsidR="000652E0" w:rsidRPr="0027642B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1.3. Староста осуществляет свою деятельность на общественных началах.</w:t>
      </w:r>
    </w:p>
    <w:p w:rsidR="000652E0" w:rsidRPr="0027642B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1.4.Староста сельского населенного пункта не является лицом,</w:t>
      </w:r>
      <w:r w:rsidRPr="00D3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замещающим</w:t>
      </w:r>
      <w:r w:rsidRPr="0027642B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</w:t>
      </w:r>
      <w:r w:rsidR="00D1617A">
        <w:rPr>
          <w:rFonts w:ascii="Times New Roman" w:hAnsi="Times New Roman" w:cs="Times New Roman"/>
          <w:sz w:val="24"/>
          <w:szCs w:val="24"/>
        </w:rPr>
        <w:t>службы,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, за исключением муниципа</w:t>
      </w:r>
      <w:r w:rsidR="00807A02">
        <w:rPr>
          <w:rFonts w:ascii="Times New Roman" w:hAnsi="Times New Roman" w:cs="Times New Roman"/>
          <w:sz w:val="24"/>
          <w:szCs w:val="24"/>
        </w:rPr>
        <w:t>льной должности депутата представительного органа муниципального образования,</w:t>
      </w:r>
      <w:r w:rsidR="00D16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свои полномочия на непостоянной основе, </w:t>
      </w:r>
      <w:r w:rsidRPr="00AE3CE9">
        <w:rPr>
          <w:rFonts w:ascii="Times New Roman" w:hAnsi="Times New Roman" w:cs="Times New Roman"/>
          <w:sz w:val="24"/>
          <w:szCs w:val="24"/>
        </w:rPr>
        <w:t>или должность муниципальной службы, не может состоять в трудовых отношениях и иных непосредственно связанных с ними о</w:t>
      </w:r>
      <w:r>
        <w:rPr>
          <w:rFonts w:ascii="Times New Roman" w:hAnsi="Times New Roman" w:cs="Times New Roman"/>
          <w:sz w:val="24"/>
          <w:szCs w:val="24"/>
        </w:rPr>
        <w:t>тношениях с органами местного са</w:t>
      </w:r>
      <w:r w:rsidRPr="00AE3CE9">
        <w:rPr>
          <w:rFonts w:ascii="Times New Roman" w:hAnsi="Times New Roman" w:cs="Times New Roman"/>
          <w:sz w:val="24"/>
          <w:szCs w:val="24"/>
        </w:rPr>
        <w:t>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52E0" w:rsidRDefault="000652E0" w:rsidP="000652E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2. Назначение старосты</w:t>
      </w:r>
    </w:p>
    <w:p w:rsidR="000652E0" w:rsidRPr="0027642B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7642B">
        <w:rPr>
          <w:rFonts w:ascii="Times New Roman" w:hAnsi="Times New Roman" w:cs="Times New Roman"/>
          <w:sz w:val="24"/>
          <w:szCs w:val="24"/>
        </w:rPr>
        <w:t>Староста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27642B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D1617A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Pr="002764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состав которого входит данный населенный пункт,</w:t>
      </w:r>
      <w:r w:rsidRPr="0027642B">
        <w:rPr>
          <w:rFonts w:ascii="Times New Roman" w:hAnsi="Times New Roman" w:cs="Times New Roman"/>
          <w:sz w:val="24"/>
          <w:szCs w:val="24"/>
        </w:rPr>
        <w:t xml:space="preserve"> по представлению схода граждан сельского населенного пункта из числа</w:t>
      </w:r>
      <w:r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</w:t>
      </w:r>
      <w:r w:rsidRPr="0027642B">
        <w:rPr>
          <w:rFonts w:ascii="Times New Roman" w:hAnsi="Times New Roman" w:cs="Times New Roman"/>
          <w:sz w:val="24"/>
          <w:szCs w:val="24"/>
        </w:rPr>
        <w:t>, проживающих на территории данного сельского населенного пункта и обладающи</w:t>
      </w:r>
      <w:r>
        <w:rPr>
          <w:rFonts w:ascii="Times New Roman" w:hAnsi="Times New Roman" w:cs="Times New Roman"/>
          <w:sz w:val="24"/>
          <w:szCs w:val="24"/>
        </w:rPr>
        <w:t>х активным избирательным правом, либо гражданин Российской Федерации, достигших на день представления сходом граждан 18 лет и имеющих в собственности жилое помещение, расположенное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данного сельского населенного пункта.</w:t>
      </w:r>
    </w:p>
    <w:p w:rsidR="000652E0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</w:t>
      </w:r>
      <w:r w:rsidRPr="0027642B">
        <w:rPr>
          <w:rFonts w:ascii="Times New Roman" w:hAnsi="Times New Roman" w:cs="Times New Roman"/>
          <w:sz w:val="24"/>
          <w:szCs w:val="24"/>
        </w:rPr>
        <w:t xml:space="preserve"> Старостой </w:t>
      </w:r>
      <w:r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 w:rsidRPr="0027642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назначено лицо</w:t>
      </w:r>
      <w:r w:rsidR="00D1617A">
        <w:rPr>
          <w:rFonts w:ascii="Times New Roman" w:hAnsi="Times New Roman" w:cs="Times New Roman"/>
          <w:sz w:val="24"/>
          <w:szCs w:val="24"/>
        </w:rPr>
        <w:t>:</w:t>
      </w:r>
      <w:r w:rsidRPr="006B2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1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амещающее </w:t>
      </w:r>
      <w:r w:rsidRPr="0027642B">
        <w:rPr>
          <w:rFonts w:ascii="Times New Roman" w:hAnsi="Times New Roman" w:cs="Times New Roman"/>
          <w:sz w:val="24"/>
          <w:szCs w:val="24"/>
        </w:rPr>
        <w:t xml:space="preserve">государственную должность, должность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 xml:space="preserve">службы, муниципальную должность, за исключением муниципальной должности депутата </w:t>
      </w:r>
      <w:r w:rsidR="00D1617A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осуществляющего свои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на непостоянной основе , или должность муниципальной службы </w:t>
      </w:r>
      <w:r w:rsidRPr="00AE3CE9">
        <w:rPr>
          <w:rFonts w:ascii="Times New Roman" w:hAnsi="Times New Roman" w:cs="Times New Roman"/>
          <w:sz w:val="24"/>
          <w:szCs w:val="24"/>
        </w:rPr>
        <w:t>не может состоять в трудовых отношениях и иных непосредственно связанных с ними о</w:t>
      </w:r>
      <w:r>
        <w:rPr>
          <w:rFonts w:ascii="Times New Roman" w:hAnsi="Times New Roman" w:cs="Times New Roman"/>
          <w:sz w:val="24"/>
          <w:szCs w:val="24"/>
        </w:rPr>
        <w:t>тношениях с органами местного са</w:t>
      </w:r>
      <w:r w:rsidR="00D1617A">
        <w:rPr>
          <w:rFonts w:ascii="Times New Roman" w:hAnsi="Times New Roman" w:cs="Times New Roman"/>
          <w:sz w:val="24"/>
          <w:szCs w:val="24"/>
        </w:rPr>
        <w:t>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7A" w:rsidRDefault="00D1617A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D1617A" w:rsidRPr="0027642B" w:rsidRDefault="00D1617A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22457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="00922457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0652E0" w:rsidRPr="0027642B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27642B">
        <w:rPr>
          <w:rFonts w:ascii="Times New Roman" w:hAnsi="Times New Roman" w:cs="Times New Roman"/>
          <w:sz w:val="24"/>
          <w:szCs w:val="24"/>
        </w:rPr>
        <w:t>. Выдвижение кандидатуры старосты проводится жителями сельского населенного пункта на сходе граждан, проводимом в порядке, предусмотренном статьей 25</w:t>
      </w:r>
      <w:r w:rsidRPr="00276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642B">
        <w:rPr>
          <w:rFonts w:ascii="Times New Roman" w:hAnsi="Times New Roman" w:cs="Times New Roman"/>
          <w:sz w:val="24"/>
          <w:szCs w:val="24"/>
        </w:rPr>
        <w:t xml:space="preserve"> Федерального закона № 131-ФЗ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22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06.10.2003г. «Об общих принципах организации местного самоуправления в Российской Федерации»</w:t>
      </w:r>
      <w:r w:rsidRPr="0027642B">
        <w:rPr>
          <w:rFonts w:ascii="Times New Roman" w:hAnsi="Times New Roman" w:cs="Times New Roman"/>
          <w:sz w:val="24"/>
          <w:szCs w:val="24"/>
        </w:rPr>
        <w:t>.</w:t>
      </w:r>
    </w:p>
    <w:p w:rsidR="000652E0" w:rsidRPr="0027642B" w:rsidRDefault="000652E0" w:rsidP="000652E0">
      <w:pPr>
        <w:autoSpaceDE w:val="0"/>
        <w:autoSpaceDN w:val="0"/>
        <w:adjustRightInd w:val="0"/>
        <w:ind w:firstLine="540"/>
        <w:jc w:val="both"/>
      </w:pPr>
      <w:r w:rsidRPr="0027642B">
        <w:t>2.4. Для ведения схода граждан и его протокола избирается председательствующий и секретарь.</w:t>
      </w:r>
    </w:p>
    <w:p w:rsidR="000652E0" w:rsidRPr="0027642B" w:rsidRDefault="000652E0" w:rsidP="000652E0">
      <w:pPr>
        <w:autoSpaceDE w:val="0"/>
        <w:autoSpaceDN w:val="0"/>
        <w:adjustRightInd w:val="0"/>
        <w:ind w:firstLine="540"/>
        <w:jc w:val="both"/>
      </w:pPr>
      <w:r w:rsidRPr="0027642B">
        <w:t xml:space="preserve">2.5. </w:t>
      </w:r>
      <w:proofErr w:type="gramStart"/>
      <w:r w:rsidRPr="0027642B">
        <w:t xml:space="preserve">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</w:t>
      </w:r>
      <w:r w:rsidR="00922457">
        <w:t>представительный орган</w:t>
      </w:r>
      <w:r w:rsidRPr="0027642B">
        <w:t xml:space="preserve"> поселения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  <w:proofErr w:type="gramEnd"/>
    </w:p>
    <w:p w:rsidR="000652E0" w:rsidRPr="0027642B" w:rsidRDefault="000652E0" w:rsidP="000652E0">
      <w:pPr>
        <w:autoSpaceDE w:val="0"/>
        <w:autoSpaceDN w:val="0"/>
        <w:adjustRightInd w:val="0"/>
        <w:ind w:firstLine="540"/>
        <w:jc w:val="both"/>
      </w:pPr>
      <w:r w:rsidRPr="0027642B">
        <w:t>Назначение старосты осуществляется на ближайшем заседании Совета</w:t>
      </w:r>
      <w:r w:rsidR="00922457">
        <w:t xml:space="preserve"> депутатов</w:t>
      </w:r>
      <w:r w:rsidRPr="0027642B">
        <w:t xml:space="preserve"> после получения указанного представления в соответствии с регламентом (</w:t>
      </w:r>
      <w:hyperlink w:anchor="P118" w:history="1">
        <w:r w:rsidRPr="0027642B">
          <w:t>приложения 1</w:t>
        </w:r>
      </w:hyperlink>
      <w:r w:rsidRPr="0027642B">
        <w:t xml:space="preserve">, </w:t>
      </w:r>
      <w:hyperlink w:anchor="P145" w:history="1">
        <w:r w:rsidRPr="0027642B">
          <w:t>2</w:t>
        </w:r>
      </w:hyperlink>
      <w:r w:rsidRPr="0027642B">
        <w:t xml:space="preserve">, </w:t>
      </w:r>
      <w:hyperlink w:anchor="P182" w:history="1">
        <w:r w:rsidRPr="0027642B">
          <w:t>3</w:t>
        </w:r>
      </w:hyperlink>
      <w:r w:rsidRPr="0027642B">
        <w:t>, 4).</w:t>
      </w:r>
    </w:p>
    <w:p w:rsidR="000652E0" w:rsidRPr="0027642B" w:rsidRDefault="000652E0" w:rsidP="000652E0">
      <w:pPr>
        <w:autoSpaceDE w:val="0"/>
        <w:autoSpaceDN w:val="0"/>
        <w:adjustRightInd w:val="0"/>
        <w:ind w:firstLine="540"/>
        <w:jc w:val="both"/>
      </w:pPr>
      <w:r w:rsidRPr="0027642B">
        <w:t>2.6. Староста избираетс</w:t>
      </w:r>
      <w:r>
        <w:t>я сроком на пять лет</w:t>
      </w:r>
      <w:r w:rsidRPr="0027642B">
        <w:t>.</w:t>
      </w:r>
    </w:p>
    <w:p w:rsidR="000652E0" w:rsidRPr="0027642B" w:rsidRDefault="000652E0" w:rsidP="000652E0">
      <w:pPr>
        <w:autoSpaceDE w:val="0"/>
        <w:autoSpaceDN w:val="0"/>
        <w:adjustRightInd w:val="0"/>
        <w:ind w:firstLine="540"/>
      </w:pPr>
      <w:r w:rsidRPr="0027642B">
        <w:t xml:space="preserve">2.7. Итоги проведения схода граждан по вопросу выдвижения кандидатуры старосты и решение Совета </w:t>
      </w:r>
      <w:r w:rsidR="00922457">
        <w:t>депутатов</w:t>
      </w:r>
      <w:r w:rsidRPr="0027642B">
        <w:t xml:space="preserve"> сельского поселения о назначении старосты подлежат опубликованию.</w:t>
      </w:r>
    </w:p>
    <w:p w:rsidR="000652E0" w:rsidRDefault="000652E0" w:rsidP="000652E0">
      <w:pPr>
        <w:autoSpaceDE w:val="0"/>
        <w:autoSpaceDN w:val="0"/>
        <w:adjustRightInd w:val="0"/>
        <w:ind w:firstLine="540"/>
      </w:pPr>
      <w:r w:rsidRPr="0027642B">
        <w:t xml:space="preserve">2.8. Советом </w:t>
      </w:r>
      <w:r w:rsidR="00922457">
        <w:t>депутатов</w:t>
      </w:r>
      <w:r w:rsidRPr="0027642B">
        <w:t xml:space="preserve"> сельского поселения на основании принятого решения в десятидневный срок после назначения выдается удостоверение установленной формы </w:t>
      </w:r>
      <w:hyperlink w:anchor="P211" w:history="1">
        <w:r w:rsidRPr="0027642B">
          <w:t>(приложение 5)</w:t>
        </w:r>
      </w:hyperlink>
      <w:r w:rsidRPr="0027642B">
        <w:t>.</w:t>
      </w:r>
    </w:p>
    <w:p w:rsidR="000652E0" w:rsidRPr="00E971B5" w:rsidRDefault="000652E0" w:rsidP="000652E0">
      <w:pPr>
        <w:autoSpaceDE w:val="0"/>
        <w:autoSpaceDN w:val="0"/>
        <w:adjustRightInd w:val="0"/>
        <w:ind w:firstLine="540"/>
      </w:pPr>
    </w:p>
    <w:p w:rsidR="000652E0" w:rsidRPr="00E971B5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3. Порядок взаимодействия старосты с органами местного</w:t>
      </w:r>
    </w:p>
    <w:p w:rsidR="000652E0" w:rsidRDefault="000652E0" w:rsidP="0006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самоуправления, организациями и гражданами </w:t>
      </w:r>
    </w:p>
    <w:p w:rsidR="000652E0" w:rsidRPr="00E971B5" w:rsidRDefault="000652E0" w:rsidP="0006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3.1. Староста для решения возложенных на него задач: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муниципального района по вопросам решения вопросов местного значения в сельском населенном пункте;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lastRenderedPageBreak/>
        <w:t>7) обеспечивает исполнение решений, принятых на сходах граждан сельского населенного пункта;</w:t>
      </w:r>
    </w:p>
    <w:p w:rsidR="000652E0" w:rsidRPr="00E971B5" w:rsidRDefault="000652E0" w:rsidP="000652E0">
      <w:pPr>
        <w:autoSpaceDE w:val="0"/>
        <w:autoSpaceDN w:val="0"/>
        <w:adjustRightInd w:val="0"/>
        <w:ind w:firstLine="540"/>
        <w:jc w:val="both"/>
      </w:pPr>
      <w:proofErr w:type="gramStart"/>
      <w:r w:rsidRPr="00E971B5">
        <w:t>8) осуществляет иные полномочия и права, предусмотренные Уставом сельского поселения и (или) нормативным правовым актом Совета</w:t>
      </w:r>
      <w:r>
        <w:t xml:space="preserve"> </w:t>
      </w:r>
      <w:r w:rsidR="00EC6BB4">
        <w:t>депутатов</w:t>
      </w:r>
      <w:r>
        <w:t xml:space="preserve"> сельского </w:t>
      </w:r>
      <w:r w:rsidRPr="00E971B5">
        <w:t xml:space="preserve"> поселения в соответствии с Законом </w:t>
      </w:r>
      <w:r w:rsidR="00EC6BB4">
        <w:t>Новосибирской области от 30.11.2018 № 310</w:t>
      </w:r>
      <w:r w:rsidRPr="00E971B5">
        <w:t>-ОЗ «</w:t>
      </w:r>
      <w:r w:rsidRPr="00E971B5">
        <w:rPr>
          <w:rStyle w:val="extended-textshort"/>
        </w:rPr>
        <w:t xml:space="preserve">О некоторых вопросах деятельности </w:t>
      </w:r>
      <w:r w:rsidRPr="00E971B5">
        <w:rPr>
          <w:rStyle w:val="extended-textshort"/>
          <w:bCs/>
        </w:rPr>
        <w:t>старост</w:t>
      </w:r>
      <w:r w:rsidRPr="00E971B5">
        <w:rPr>
          <w:rStyle w:val="extended-textshort"/>
        </w:rPr>
        <w:t xml:space="preserve"> </w:t>
      </w:r>
      <w:r w:rsidRPr="00E971B5">
        <w:rPr>
          <w:rStyle w:val="extended-textshort"/>
          <w:bCs/>
        </w:rPr>
        <w:t>сельских</w:t>
      </w:r>
      <w:r w:rsidRPr="00E971B5">
        <w:rPr>
          <w:rStyle w:val="extended-textshort"/>
        </w:rPr>
        <w:t xml:space="preserve"> </w:t>
      </w:r>
      <w:r w:rsidRPr="00E971B5">
        <w:rPr>
          <w:rStyle w:val="extended-textshort"/>
          <w:bCs/>
        </w:rPr>
        <w:t>населенных</w:t>
      </w:r>
      <w:r w:rsidRPr="00E971B5">
        <w:rPr>
          <w:rStyle w:val="extended-textshort"/>
        </w:rPr>
        <w:t xml:space="preserve"> </w:t>
      </w:r>
      <w:r w:rsidRPr="00E971B5">
        <w:rPr>
          <w:rStyle w:val="extended-textshort"/>
          <w:bCs/>
        </w:rPr>
        <w:t>пунктов</w:t>
      </w:r>
      <w:r w:rsidRPr="00E971B5">
        <w:rPr>
          <w:rStyle w:val="extended-textshort"/>
        </w:rPr>
        <w:t xml:space="preserve"> в </w:t>
      </w:r>
      <w:r w:rsidR="00EC6BB4">
        <w:rPr>
          <w:rStyle w:val="extended-textshort"/>
          <w:bCs/>
        </w:rPr>
        <w:t xml:space="preserve">Новосибирской </w:t>
      </w:r>
      <w:r w:rsidRPr="00E971B5">
        <w:rPr>
          <w:rStyle w:val="extended-textshort"/>
          <w:bCs/>
        </w:rPr>
        <w:t>области»</w:t>
      </w:r>
      <w:r w:rsidRPr="00E971B5">
        <w:t>.</w:t>
      </w:r>
      <w:proofErr w:type="gramEnd"/>
    </w:p>
    <w:p w:rsidR="000652E0" w:rsidRPr="00E971B5" w:rsidRDefault="000652E0" w:rsidP="000652E0">
      <w:pPr>
        <w:autoSpaceDE w:val="0"/>
        <w:autoSpaceDN w:val="0"/>
        <w:adjustRightInd w:val="0"/>
        <w:ind w:firstLine="540"/>
        <w:jc w:val="both"/>
      </w:pPr>
      <w:r w:rsidRPr="00E971B5">
        <w:t>3.2. Староста имеет право:</w:t>
      </w:r>
    </w:p>
    <w:p w:rsidR="000652E0" w:rsidRPr="00E971B5" w:rsidRDefault="000652E0" w:rsidP="000652E0">
      <w:pPr>
        <w:autoSpaceDE w:val="0"/>
        <w:autoSpaceDN w:val="0"/>
        <w:adjustRightInd w:val="0"/>
        <w:ind w:firstLine="540"/>
      </w:pPr>
      <w:r w:rsidRPr="00E971B5">
        <w:t>1) участвовать в работе органов местного самоуправления в соответствии с их регламентом с правом совещательного голоса;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 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принимать непосредственное участие в рассмотрении поставленных им вопросов, о дне рассмотрения которых он должен быть извещен соответствующим органом местного самоуправления не позднее, чем за три дня до их рассмотрения;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 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0652E0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6) на организационное и информационно-консультационное обеспечение своей деятельности. 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7)выступать с инициативой о внесении инициативного проекта по вопросам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имеющим приоритетное значение для жителей сельского населенного пункта.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3.3. Староста ежегодно не позднее 1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971B5">
        <w:rPr>
          <w:rFonts w:ascii="Times New Roman" w:hAnsi="Times New Roman" w:cs="Times New Roman"/>
          <w:sz w:val="24"/>
          <w:szCs w:val="24"/>
        </w:rPr>
        <w:t xml:space="preserve"> представляет Совету </w:t>
      </w:r>
      <w:r w:rsidR="00EC6BB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971B5">
        <w:rPr>
          <w:rFonts w:ascii="Times New Roman" w:hAnsi="Times New Roman" w:cs="Times New Roman"/>
          <w:sz w:val="24"/>
          <w:szCs w:val="24"/>
        </w:rPr>
        <w:t xml:space="preserve">сельского поселения отчет о результатах своей деятельности за предыдущий год. 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Данный отчет на сходе граждан доводится также до сведения жителей населенного пункта.</w:t>
      </w:r>
    </w:p>
    <w:p w:rsidR="000652E0" w:rsidRDefault="000652E0" w:rsidP="000652E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4. Досрочное прекращение полномочий старосты</w:t>
      </w:r>
    </w:p>
    <w:p w:rsidR="000652E0" w:rsidRPr="00E971B5" w:rsidRDefault="000652E0" w:rsidP="000652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4.1. Полномочия старосты прекращаются досрочно по решению Совета</w:t>
      </w:r>
      <w:r w:rsidR="00EC6BB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E971B5">
        <w:rPr>
          <w:rFonts w:ascii="Times New Roman" w:hAnsi="Times New Roman" w:cs="Times New Roman"/>
          <w:sz w:val="24"/>
          <w:szCs w:val="24"/>
        </w:rPr>
        <w:t xml:space="preserve"> по представлению схода граждан сельского населенного пункта, а также в случае:</w:t>
      </w:r>
      <w:bookmarkStart w:id="2" w:name="P99"/>
      <w:bookmarkEnd w:id="2"/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1) смерти;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вступления в отношении него в законную силу обвинительного приговора суда;</w:t>
      </w:r>
    </w:p>
    <w:p w:rsidR="000652E0" w:rsidRPr="00E971B5" w:rsidRDefault="000652E0" w:rsidP="00065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  <w:bookmarkStart w:id="3" w:name="P105"/>
      <w:bookmarkEnd w:id="3"/>
    </w:p>
    <w:p w:rsidR="000652E0" w:rsidRPr="00E971B5" w:rsidRDefault="000652E0" w:rsidP="000652E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Федерации.</w:t>
      </w:r>
    </w:p>
    <w:p w:rsidR="000652E0" w:rsidRPr="00E971B5" w:rsidRDefault="000652E0" w:rsidP="000652E0">
      <w:pPr>
        <w:autoSpaceDE w:val="0"/>
        <w:autoSpaceDN w:val="0"/>
        <w:adjustRightInd w:val="0"/>
        <w:ind w:firstLine="540"/>
      </w:pPr>
      <w:r w:rsidRPr="00E971B5">
        <w:t>4.2.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0652E0" w:rsidRPr="00E971B5" w:rsidRDefault="000652E0" w:rsidP="000652E0">
      <w:pPr>
        <w:autoSpaceDE w:val="0"/>
        <w:autoSpaceDN w:val="0"/>
        <w:adjustRightInd w:val="0"/>
        <w:ind w:firstLine="540"/>
        <w:jc w:val="both"/>
      </w:pPr>
      <w:r w:rsidRPr="00E971B5">
        <w:t xml:space="preserve">4.3. Решение о досрочном прекращении полномочий старосты принимается Советом </w:t>
      </w:r>
      <w:r w:rsidR="00EC6BB4">
        <w:t>депутатов</w:t>
      </w:r>
      <w:r w:rsidRPr="00E971B5">
        <w:t xml:space="preserve"> сельского поселения на очередном заседании после проведения схода граждан по данному вопросу, а также после выявления обстоятельств, предусмотренных под</w:t>
      </w:r>
      <w:hyperlink w:anchor="P99" w:history="1">
        <w:r w:rsidRPr="00E971B5">
          <w:t>пунктами 1</w:t>
        </w:r>
      </w:hyperlink>
      <w:r w:rsidRPr="00E971B5">
        <w:t>–</w:t>
      </w:r>
      <w:hyperlink w:anchor="P105" w:history="1">
        <w:r w:rsidRPr="00E971B5">
          <w:t>7 пункта 4.1</w:t>
        </w:r>
      </w:hyperlink>
      <w:r w:rsidRPr="00E971B5">
        <w:t xml:space="preserve"> настоящего Положения.</w:t>
      </w:r>
    </w:p>
    <w:p w:rsidR="000652E0" w:rsidRDefault="000652E0" w:rsidP="000652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EC6BB4" w:rsidRDefault="00EC6BB4" w:rsidP="000652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EC6BB4" w:rsidRPr="00E971B5" w:rsidRDefault="00EC6BB4" w:rsidP="000652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Pr="00FC25CD" w:rsidRDefault="000652E0" w:rsidP="000652E0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FC25CD">
        <w:t>риложение 1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к Положению о старостах 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 сельских населенных пунктов  Лозовского сельсовета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  <w:i/>
        </w:rPr>
      </w:pPr>
      <w:r w:rsidRPr="003F2673">
        <w:rPr>
          <w:bCs/>
        </w:rPr>
        <w:t>Баганского района Новосибирской области</w:t>
      </w:r>
    </w:p>
    <w:p w:rsidR="00B7189F" w:rsidRPr="003F2673" w:rsidRDefault="00B7189F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о проведении схода граждан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(наименование сельского населенного пункта)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Дата:______________________________________________________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Приглашенные:______________________________________________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Повестка дня:________________________________________________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Дата      ____________________            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Инициатор схода граждан _________________   ________________</w:t>
      </w: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                            (подпись)</w:t>
      </w: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BA4018" w:rsidRDefault="000652E0" w:rsidP="0006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15620A" w:rsidRDefault="000652E0" w:rsidP="000652E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52E0" w:rsidRPr="0015620A" w:rsidRDefault="000652E0" w:rsidP="000652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0652E0" w:rsidRPr="0015620A" w:rsidRDefault="000652E0" w:rsidP="000652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0652E0" w:rsidRPr="0015620A" w:rsidRDefault="000652E0" w:rsidP="000652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457" w:rsidRDefault="00922457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57" w:rsidRDefault="00922457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57" w:rsidRDefault="00922457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2E0" w:rsidRPr="00FC25CD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t>к</w:t>
      </w:r>
      <w:r w:rsidR="000652E0" w:rsidRPr="003F2673">
        <w:t xml:space="preserve"> </w:t>
      </w:r>
      <w:r w:rsidRPr="003F2673">
        <w:rPr>
          <w:bCs/>
        </w:rPr>
        <w:t xml:space="preserve">Положению о старостах 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 сельских населенных пунктов  Лозовского сельсовета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  <w:i/>
        </w:rPr>
      </w:pPr>
      <w:r w:rsidRPr="003F2673">
        <w:rPr>
          <w:bCs/>
        </w:rPr>
        <w:t>Баганского района Новосибирской области</w:t>
      </w:r>
    </w:p>
    <w:p w:rsidR="000652E0" w:rsidRPr="003F2673" w:rsidRDefault="000652E0" w:rsidP="00B71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5"/>
      <w:bookmarkEnd w:id="4"/>
      <w:r w:rsidRPr="003F2673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присутствующих на сходе граждан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(наименование сельского населенного пункта)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Дата: _______________________________________________________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Присутствовали:_______________________________________________</w:t>
      </w: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175"/>
        <w:gridCol w:w="3242"/>
        <w:gridCol w:w="1871"/>
      </w:tblGrid>
      <w:tr w:rsidR="000652E0" w:rsidRPr="0008110B" w:rsidTr="00090FB6">
        <w:tc>
          <w:tcPr>
            <w:tcW w:w="761" w:type="dxa"/>
          </w:tcPr>
          <w:p w:rsidR="000652E0" w:rsidRPr="006A65B5" w:rsidRDefault="000652E0" w:rsidP="00090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0652E0" w:rsidRPr="006A65B5" w:rsidRDefault="000652E0" w:rsidP="00090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Ф.И.О. жителя</w:t>
            </w:r>
          </w:p>
        </w:tc>
        <w:tc>
          <w:tcPr>
            <w:tcW w:w="3242" w:type="dxa"/>
          </w:tcPr>
          <w:p w:rsidR="000652E0" w:rsidRPr="006A65B5" w:rsidRDefault="000652E0" w:rsidP="00090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1" w:type="dxa"/>
          </w:tcPr>
          <w:p w:rsidR="000652E0" w:rsidRPr="006A65B5" w:rsidRDefault="000652E0" w:rsidP="00090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652E0" w:rsidRPr="0008110B" w:rsidTr="00090FB6">
        <w:tc>
          <w:tcPr>
            <w:tcW w:w="76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E0" w:rsidRPr="0008110B" w:rsidTr="00090FB6">
        <w:tc>
          <w:tcPr>
            <w:tcW w:w="76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E0" w:rsidRPr="0008110B" w:rsidTr="00090FB6">
        <w:tc>
          <w:tcPr>
            <w:tcW w:w="76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652E0" w:rsidRPr="00BA4018" w:rsidRDefault="000652E0" w:rsidP="00090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2E0" w:rsidRPr="00BA4018" w:rsidRDefault="000652E0" w:rsidP="0006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52E0" w:rsidRPr="00FC25CD" w:rsidRDefault="000652E0" w:rsidP="00065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Положению о старостах 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 сельских населенных пунктов  Лозовского сельсовета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  <w:i/>
        </w:rPr>
      </w:pPr>
      <w:r w:rsidRPr="003F2673">
        <w:rPr>
          <w:bCs/>
        </w:rPr>
        <w:t>Баганского района Новосибирской области</w:t>
      </w:r>
    </w:p>
    <w:p w:rsidR="000652E0" w:rsidRPr="003F2673" w:rsidRDefault="000652E0" w:rsidP="00065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Протокол №  схода граждан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652E0" w:rsidRPr="003F2673" w:rsidRDefault="000652E0" w:rsidP="00065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Дата:______________________________________________________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Присутствовали:______________________________________________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Повестка дня:________________________________________________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1. Слушали:__________________________________________________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Решили:___________________________________________________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Председательствующий на сходе________________             ___________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                        (подпись)</w:t>
      </w:r>
    </w:p>
    <w:p w:rsidR="000652E0" w:rsidRPr="003F2673" w:rsidRDefault="000652E0" w:rsidP="00065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>Секретарь схода ___________________________           _______________</w:t>
      </w: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                                          (подпись)</w:t>
      </w: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2E0" w:rsidRPr="003F2673" w:rsidRDefault="000652E0" w:rsidP="000652E0">
      <w:pPr>
        <w:autoSpaceDE w:val="0"/>
        <w:autoSpaceDN w:val="0"/>
        <w:adjustRightInd w:val="0"/>
        <w:jc w:val="both"/>
        <w:outlineLvl w:val="0"/>
      </w:pPr>
    </w:p>
    <w:p w:rsidR="000652E0" w:rsidRPr="003F2673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0652E0" w:rsidRPr="003F2673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Pr="00BA4018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Default="000652E0" w:rsidP="000652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52E0" w:rsidRDefault="000652E0" w:rsidP="000652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52E0" w:rsidRPr="006A65B5" w:rsidRDefault="000652E0" w:rsidP="000652E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A65B5">
        <w:rPr>
          <w:sz w:val="20"/>
          <w:szCs w:val="20"/>
        </w:rPr>
        <w:lastRenderedPageBreak/>
        <w:t>Приложение 4</w:t>
      </w:r>
    </w:p>
    <w:p w:rsidR="00B7189F" w:rsidRPr="003F2673" w:rsidRDefault="003F2673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к </w:t>
      </w:r>
      <w:r w:rsidR="00B7189F" w:rsidRPr="003F2673">
        <w:rPr>
          <w:bCs/>
        </w:rPr>
        <w:t xml:space="preserve">Положению о старостах 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</w:rPr>
      </w:pPr>
      <w:r w:rsidRPr="003F2673">
        <w:rPr>
          <w:bCs/>
        </w:rPr>
        <w:t xml:space="preserve"> сельских населенных пунктов  Лозовского сельсовета </w:t>
      </w:r>
    </w:p>
    <w:p w:rsidR="00B7189F" w:rsidRPr="003F2673" w:rsidRDefault="00B7189F" w:rsidP="00B7189F">
      <w:pPr>
        <w:autoSpaceDE w:val="0"/>
        <w:autoSpaceDN w:val="0"/>
        <w:adjustRightInd w:val="0"/>
        <w:jc w:val="right"/>
        <w:rPr>
          <w:bCs/>
          <w:i/>
        </w:rPr>
      </w:pPr>
      <w:r w:rsidRPr="003F2673">
        <w:rPr>
          <w:bCs/>
        </w:rPr>
        <w:t>Баганского района Новосибирской области</w:t>
      </w:r>
    </w:p>
    <w:p w:rsidR="000652E0" w:rsidRPr="00034BA0" w:rsidRDefault="000652E0" w:rsidP="000652E0">
      <w:pPr>
        <w:autoSpaceDE w:val="0"/>
        <w:autoSpaceDN w:val="0"/>
        <w:adjustRightInd w:val="0"/>
        <w:ind w:left="5557"/>
        <w:rPr>
          <w:vertAlign w:val="superscript"/>
        </w:rPr>
      </w:pPr>
      <w:r w:rsidRPr="003F2673">
        <w:t xml:space="preserve">В Совет </w:t>
      </w:r>
      <w:r w:rsidR="00B7189F" w:rsidRPr="003F2673">
        <w:t xml:space="preserve">депутатов Лозовского сельсовета Баганского района </w:t>
      </w:r>
      <w:proofErr w:type="spellStart"/>
      <w:r w:rsidR="00B7189F" w:rsidRPr="003F2673">
        <w:t>Ногвосибирской</w:t>
      </w:r>
      <w:proofErr w:type="spellEnd"/>
      <w:r w:rsidR="00B7189F" w:rsidRPr="003F2673">
        <w:t xml:space="preserve">     области</w:t>
      </w:r>
      <w:proofErr w:type="gramStart"/>
      <w:r w:rsidR="00B7189F" w:rsidRPr="003F2673">
        <w:t>.</w:t>
      </w:r>
      <w:proofErr w:type="gramEnd"/>
      <w:r w:rsidRPr="00FC25CD">
        <w:rPr>
          <w:sz w:val="28"/>
          <w:szCs w:val="28"/>
        </w:rPr>
        <w:t xml:space="preserve"> </w:t>
      </w:r>
      <w:proofErr w:type="gramStart"/>
      <w:r w:rsidRPr="00EB750C">
        <w:t>о</w:t>
      </w:r>
      <w:proofErr w:type="gramEnd"/>
      <w:r w:rsidRPr="00EB750C">
        <w:t>т_______________________</w:t>
      </w:r>
      <w:r w:rsidRPr="00034BA0">
        <w:rPr>
          <w:sz w:val="28"/>
          <w:szCs w:val="28"/>
        </w:rPr>
        <w:t>________________________________</w:t>
      </w:r>
      <w:r>
        <w:rPr>
          <w:vertAlign w:val="superscript"/>
        </w:rPr>
        <w:t xml:space="preserve">        </w:t>
      </w:r>
      <w:r w:rsidRPr="00034BA0">
        <w:rPr>
          <w:vertAlign w:val="superscript"/>
        </w:rPr>
        <w:t>(</w:t>
      </w:r>
      <w:r w:rsidRPr="00034BA0">
        <w:rPr>
          <w:sz w:val="28"/>
          <w:szCs w:val="28"/>
          <w:vertAlign w:val="superscript"/>
        </w:rPr>
        <w:t>фамилия, имя и отчество полностью</w:t>
      </w:r>
      <w:r w:rsidRPr="00034BA0">
        <w:rPr>
          <w:vertAlign w:val="superscript"/>
        </w:rPr>
        <w:t>)</w:t>
      </w:r>
    </w:p>
    <w:p w:rsidR="000652E0" w:rsidRPr="00BA4018" w:rsidRDefault="000652E0" w:rsidP="000652E0">
      <w:pPr>
        <w:autoSpaceDE w:val="0"/>
        <w:autoSpaceDN w:val="0"/>
        <w:adjustRightInd w:val="0"/>
        <w:jc w:val="both"/>
      </w:pPr>
    </w:p>
    <w:p w:rsidR="000652E0" w:rsidRPr="00034BA0" w:rsidRDefault="000652E0" w:rsidP="00065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A0">
        <w:rPr>
          <w:sz w:val="28"/>
          <w:szCs w:val="28"/>
        </w:rPr>
        <w:t>Уведомление</w:t>
      </w:r>
    </w:p>
    <w:p w:rsidR="000652E0" w:rsidRPr="00034BA0" w:rsidRDefault="000652E0" w:rsidP="00065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A0">
        <w:rPr>
          <w:sz w:val="28"/>
          <w:szCs w:val="28"/>
        </w:rPr>
        <w:t xml:space="preserve">о согласии на назначение старостой </w:t>
      </w:r>
      <w:proofErr w:type="gramStart"/>
      <w:r w:rsidRPr="00034BA0">
        <w:rPr>
          <w:sz w:val="28"/>
          <w:szCs w:val="28"/>
        </w:rPr>
        <w:t>сельского</w:t>
      </w:r>
      <w:proofErr w:type="gramEnd"/>
      <w:r w:rsidRPr="00034BA0">
        <w:rPr>
          <w:sz w:val="28"/>
          <w:szCs w:val="28"/>
        </w:rPr>
        <w:t xml:space="preserve"> населенного</w:t>
      </w:r>
    </w:p>
    <w:p w:rsidR="000652E0" w:rsidRPr="00034BA0" w:rsidRDefault="000652E0" w:rsidP="00065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A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="00B7189F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</w:t>
      </w:r>
      <w:r w:rsidR="00B7189F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</w:p>
    <w:p w:rsidR="000652E0" w:rsidRDefault="000652E0" w:rsidP="000652E0">
      <w:pPr>
        <w:autoSpaceDE w:val="0"/>
        <w:autoSpaceDN w:val="0"/>
        <w:adjustRightInd w:val="0"/>
        <w:ind w:firstLine="709"/>
      </w:pPr>
    </w:p>
    <w:p w:rsidR="000652E0" w:rsidRPr="00034BA0" w:rsidRDefault="000652E0" w:rsidP="000652E0">
      <w:pPr>
        <w:autoSpaceDE w:val="0"/>
        <w:autoSpaceDN w:val="0"/>
        <w:adjustRightInd w:val="0"/>
        <w:ind w:firstLine="709"/>
      </w:pPr>
      <w:r w:rsidRPr="00034BA0">
        <w:t>В соответствии с Положением о старостах сельских населенных пунктов</w:t>
      </w:r>
      <w:r w:rsidR="00E93BC9">
        <w:t xml:space="preserve"> </w:t>
      </w:r>
      <w:r>
        <w:t xml:space="preserve"> сельского поселения</w:t>
      </w:r>
      <w:r w:rsidRPr="00034BA0">
        <w:t>, утвержден</w:t>
      </w:r>
      <w:r>
        <w:t>ным решением Совета</w:t>
      </w:r>
      <w:r w:rsidR="00E93BC9">
        <w:t xml:space="preserve"> депутатов </w:t>
      </w:r>
      <w:r>
        <w:t xml:space="preserve"> сельского поселения</w:t>
      </w:r>
      <w:r w:rsidRPr="00034BA0">
        <w:t xml:space="preserve"> </w:t>
      </w:r>
      <w:proofErr w:type="gramStart"/>
      <w:r w:rsidRPr="00034BA0">
        <w:t>от</w:t>
      </w:r>
      <w:proofErr w:type="gramEnd"/>
      <w:r w:rsidRPr="00034BA0">
        <w:t xml:space="preserve"> ______</w:t>
      </w:r>
      <w:r>
        <w:t>________________</w:t>
      </w:r>
      <w:r w:rsidRPr="00034BA0">
        <w:t xml:space="preserve"> № ____, </w:t>
      </w:r>
      <w:r>
        <w:br/>
      </w:r>
      <w:r w:rsidRPr="00034BA0">
        <w:t>я, _______________________________________________________________,</w:t>
      </w:r>
    </w:p>
    <w:p w:rsidR="000652E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                                          </w:t>
      </w:r>
      <w:r w:rsidRPr="00E218BE">
        <w:t>(фамилия, имя и отчество)</w:t>
      </w:r>
    </w:p>
    <w:p w:rsidR="000652E0" w:rsidRPr="00E218BE" w:rsidRDefault="000652E0" w:rsidP="000652E0">
      <w:pPr>
        <w:autoSpaceDE w:val="0"/>
        <w:autoSpaceDN w:val="0"/>
        <w:adjustRightInd w:val="0"/>
        <w:jc w:val="both"/>
      </w:pPr>
    </w:p>
    <w:p w:rsidR="000652E0" w:rsidRPr="00E218BE" w:rsidRDefault="000652E0" w:rsidP="000652E0">
      <w:pPr>
        <w:autoSpaceDE w:val="0"/>
        <w:autoSpaceDN w:val="0"/>
        <w:adjustRightInd w:val="0"/>
        <w:jc w:val="both"/>
      </w:pPr>
      <w:r w:rsidRPr="00034BA0">
        <w:t>даю согласие на назначение меня старостой сельского населенного пункта</w:t>
      </w:r>
      <w:r>
        <w:t xml:space="preserve"> </w:t>
      </w:r>
      <w:r w:rsidR="00E93BC9">
        <w:t xml:space="preserve">Лозовского </w:t>
      </w:r>
      <w:proofErr w:type="spellStart"/>
      <w:r w:rsidR="00E93BC9">
        <w:t>сельского</w:t>
      </w:r>
      <w:r>
        <w:t>поселения</w:t>
      </w:r>
      <w:proofErr w:type="spellEnd"/>
      <w:r>
        <w:t xml:space="preserve"> </w:t>
      </w:r>
      <w:r w:rsidRPr="00E218BE">
        <w:t>___________________________________________________________________________</w:t>
      </w:r>
    </w:p>
    <w:p w:rsidR="000652E0" w:rsidRPr="00EB750C" w:rsidRDefault="000652E0" w:rsidP="000652E0">
      <w:pPr>
        <w:autoSpaceDE w:val="0"/>
        <w:autoSpaceDN w:val="0"/>
        <w:adjustRightInd w:val="0"/>
        <w:jc w:val="center"/>
      </w:pPr>
      <w:r w:rsidRPr="00EB750C">
        <w:t>(название сельского населенного пункта)</w:t>
      </w:r>
    </w:p>
    <w:p w:rsidR="000652E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О себе сообщаю следующие данные: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Дата рождения ___________________</w:t>
      </w:r>
    </w:p>
    <w:p w:rsidR="000652E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Адрес места фактического проживания   ___________________________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0652E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Адрес регистрации по месту жительства ___________________________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Образование _____________________________________________________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Место работы, занимаемая должность: ______________________________-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>__________________________________________________________________</w:t>
      </w:r>
    </w:p>
    <w:p w:rsidR="000652E0" w:rsidRPr="00EB750C" w:rsidRDefault="000652E0" w:rsidP="000652E0">
      <w:pPr>
        <w:autoSpaceDE w:val="0"/>
        <w:autoSpaceDN w:val="0"/>
        <w:adjustRightInd w:val="0"/>
        <w:jc w:val="center"/>
      </w:pPr>
      <w:proofErr w:type="gramStart"/>
      <w:r w:rsidRPr="00EB750C">
        <w:t>(указывается наименование организации, в которой работает лицо, назначаемое</w:t>
      </w:r>
      <w:proofErr w:type="gramEnd"/>
    </w:p>
    <w:p w:rsidR="000652E0" w:rsidRPr="00EB750C" w:rsidRDefault="000652E0" w:rsidP="000652E0">
      <w:pPr>
        <w:autoSpaceDE w:val="0"/>
        <w:autoSpaceDN w:val="0"/>
        <w:adjustRightInd w:val="0"/>
        <w:jc w:val="center"/>
      </w:pPr>
      <w:r w:rsidRPr="00EB750C">
        <w:t>старостой, а также адрес организации, а в случае отсутствия места работы</w:t>
      </w:r>
    </w:p>
    <w:p w:rsidR="000652E0" w:rsidRPr="00EB750C" w:rsidRDefault="000652E0" w:rsidP="000652E0">
      <w:pPr>
        <w:autoSpaceDE w:val="0"/>
        <w:autoSpaceDN w:val="0"/>
        <w:adjustRightInd w:val="0"/>
        <w:jc w:val="center"/>
      </w:pPr>
      <w:r w:rsidRPr="00EB750C">
        <w:t>указывается «временно не работающий»)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 Номер телефона, адрес электронной почты: _________________________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___________________</w:t>
      </w:r>
      <w:r>
        <w:t>________</w:t>
      </w:r>
      <w:r w:rsidRPr="00034BA0">
        <w:t xml:space="preserve">                ______________        ____________________</w:t>
      </w:r>
    </w:p>
    <w:p w:rsidR="000652E0" w:rsidRPr="00034BA0" w:rsidRDefault="000652E0" w:rsidP="000652E0">
      <w:pPr>
        <w:autoSpaceDE w:val="0"/>
        <w:autoSpaceDN w:val="0"/>
        <w:adjustRightInd w:val="0"/>
        <w:jc w:val="both"/>
      </w:pPr>
      <w:r w:rsidRPr="00034BA0">
        <w:t xml:space="preserve">   </w:t>
      </w:r>
      <w:r w:rsidRPr="00E218BE">
        <w:t>(число) (месяц прописью) (год)</w:t>
      </w:r>
      <w:r w:rsidRPr="00034BA0">
        <w:t xml:space="preserve">         </w:t>
      </w:r>
      <w:r>
        <w:t xml:space="preserve">      </w:t>
      </w:r>
      <w:r w:rsidRPr="00034BA0">
        <w:t xml:space="preserve"> </w:t>
      </w:r>
      <w:r w:rsidRPr="00E218BE">
        <w:t>личная подпис</w:t>
      </w:r>
      <w:r w:rsidRPr="00034BA0">
        <w:t xml:space="preserve">ь                         </w:t>
      </w:r>
      <w:r w:rsidRPr="00E218BE">
        <w:t>(Ф.И.О.)</w:t>
      </w:r>
    </w:p>
    <w:p w:rsidR="000652E0" w:rsidRPr="00EB750C" w:rsidRDefault="000652E0" w:rsidP="000652E0">
      <w:pPr>
        <w:autoSpaceDE w:val="0"/>
        <w:autoSpaceDN w:val="0"/>
        <w:adjustRightInd w:val="0"/>
        <w:ind w:firstLine="709"/>
        <w:jc w:val="both"/>
      </w:pPr>
      <w:r w:rsidRPr="00EB750C">
        <w:t xml:space="preserve">В соответствии с </w:t>
      </w:r>
      <w:hyperlink r:id="rId11" w:history="1">
        <w:r w:rsidRPr="00EB750C">
          <w:t>п. 3 ст. 3</w:t>
        </w:r>
      </w:hyperlink>
      <w:r w:rsidRPr="00EB750C">
        <w:t xml:space="preserve">, </w:t>
      </w:r>
      <w:hyperlink r:id="rId12" w:history="1">
        <w:r w:rsidRPr="00EB750C">
          <w:t>п. 4 ст. 9</w:t>
        </w:r>
      </w:hyperlink>
      <w:r w:rsidRPr="00EB750C">
        <w:t xml:space="preserve"> 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 сельского населенного пункта.</w:t>
      </w:r>
    </w:p>
    <w:p w:rsidR="000652E0" w:rsidRPr="00EB750C" w:rsidRDefault="000652E0" w:rsidP="000652E0">
      <w:pPr>
        <w:autoSpaceDE w:val="0"/>
        <w:autoSpaceDN w:val="0"/>
        <w:adjustRightInd w:val="0"/>
        <w:jc w:val="both"/>
      </w:pPr>
      <w:r w:rsidRPr="00EB750C">
        <w:t>_______________________            ______________        ___________________________</w:t>
      </w:r>
    </w:p>
    <w:p w:rsidR="000652E0" w:rsidRPr="00EB750C" w:rsidRDefault="000652E0" w:rsidP="000652E0">
      <w:pPr>
        <w:autoSpaceDE w:val="0"/>
        <w:autoSpaceDN w:val="0"/>
        <w:adjustRightInd w:val="0"/>
        <w:jc w:val="both"/>
      </w:pPr>
      <w:r w:rsidRPr="00EB750C">
        <w:t>(число) (месяц прописью) (год)     личная подпись                          (Ф.И.О.)</w:t>
      </w:r>
    </w:p>
    <w:p w:rsidR="000652E0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0652E0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0652E0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0652E0" w:rsidRDefault="000652E0" w:rsidP="000652E0">
      <w:pPr>
        <w:autoSpaceDE w:val="0"/>
        <w:autoSpaceDN w:val="0"/>
        <w:adjustRightInd w:val="0"/>
        <w:jc w:val="right"/>
        <w:outlineLvl w:val="0"/>
      </w:pPr>
    </w:p>
    <w:p w:rsidR="00922457" w:rsidRDefault="00922457" w:rsidP="000652E0">
      <w:pPr>
        <w:autoSpaceDE w:val="0"/>
        <w:autoSpaceDN w:val="0"/>
        <w:adjustRightInd w:val="0"/>
        <w:jc w:val="right"/>
        <w:outlineLvl w:val="0"/>
      </w:pPr>
    </w:p>
    <w:p w:rsidR="00922457" w:rsidRDefault="00922457" w:rsidP="000652E0">
      <w:pPr>
        <w:autoSpaceDE w:val="0"/>
        <w:autoSpaceDN w:val="0"/>
        <w:adjustRightInd w:val="0"/>
        <w:jc w:val="right"/>
        <w:outlineLvl w:val="0"/>
      </w:pPr>
    </w:p>
    <w:p w:rsidR="00922457" w:rsidRDefault="00922457" w:rsidP="000652E0">
      <w:pPr>
        <w:autoSpaceDE w:val="0"/>
        <w:autoSpaceDN w:val="0"/>
        <w:adjustRightInd w:val="0"/>
        <w:jc w:val="right"/>
        <w:outlineLvl w:val="0"/>
      </w:pPr>
    </w:p>
    <w:p w:rsidR="000652E0" w:rsidRPr="00EB750C" w:rsidRDefault="000652E0" w:rsidP="000652E0">
      <w:pPr>
        <w:autoSpaceDE w:val="0"/>
        <w:autoSpaceDN w:val="0"/>
        <w:adjustRightInd w:val="0"/>
        <w:jc w:val="right"/>
        <w:outlineLvl w:val="0"/>
      </w:pPr>
      <w:r w:rsidRPr="00EB750C">
        <w:t>Приложение 5</w:t>
      </w:r>
    </w:p>
    <w:p w:rsidR="000652E0" w:rsidRPr="00EB750C" w:rsidRDefault="000652E0" w:rsidP="000652E0">
      <w:pPr>
        <w:autoSpaceDE w:val="0"/>
        <w:autoSpaceDN w:val="0"/>
        <w:adjustRightInd w:val="0"/>
        <w:jc w:val="right"/>
      </w:pPr>
      <w:r w:rsidRPr="00EB750C">
        <w:t>к Положению о старосте</w:t>
      </w:r>
    </w:p>
    <w:p w:rsidR="000652E0" w:rsidRPr="00EB750C" w:rsidRDefault="000652E0" w:rsidP="000652E0">
      <w:pPr>
        <w:autoSpaceDE w:val="0"/>
        <w:autoSpaceDN w:val="0"/>
        <w:adjustRightInd w:val="0"/>
        <w:jc w:val="right"/>
      </w:pPr>
      <w:r w:rsidRPr="00EB750C">
        <w:t>сельского населенного пункта</w:t>
      </w:r>
    </w:p>
    <w:p w:rsidR="000652E0" w:rsidRPr="00E93BC9" w:rsidRDefault="00E93BC9" w:rsidP="000652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93BC9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E93BC9">
        <w:rPr>
          <w:rFonts w:ascii="Times New Roman" w:hAnsi="Times New Roman" w:cs="Times New Roman"/>
          <w:sz w:val="22"/>
          <w:szCs w:val="22"/>
        </w:rPr>
        <w:t xml:space="preserve">  в Лозовском сельсовете</w:t>
      </w:r>
    </w:p>
    <w:p w:rsidR="000652E0" w:rsidRDefault="000652E0" w:rsidP="000652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52E0" w:rsidRPr="00BA4018" w:rsidRDefault="000652E0" w:rsidP="000652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удостоверения старосты </w:t>
      </w:r>
    </w:p>
    <w:p w:rsidR="000652E0" w:rsidRPr="00BA4018" w:rsidRDefault="000652E0" w:rsidP="000652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52E0" w:rsidRPr="00EA65C3" w:rsidRDefault="000652E0" w:rsidP="000652E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097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91"/>
        <w:gridCol w:w="340"/>
        <w:gridCol w:w="2833"/>
        <w:gridCol w:w="145"/>
        <w:gridCol w:w="2066"/>
        <w:gridCol w:w="737"/>
        <w:gridCol w:w="2725"/>
      </w:tblGrid>
      <w:tr w:rsidR="000652E0" w:rsidRPr="0008110B" w:rsidTr="00090FB6"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0" w:rsidRPr="006A65B5" w:rsidRDefault="00E93BC9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Лозовской сельсовет Баганского района Новосибирской области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Фамилия ________________________________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Имя ____________________________________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Отчество ________________________________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Староста</w:t>
            </w:r>
          </w:p>
        </w:tc>
      </w:tr>
      <w:tr w:rsidR="000652E0" w:rsidRPr="0008110B" w:rsidTr="00090FB6">
        <w:tc>
          <w:tcPr>
            <w:tcW w:w="54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УДОСТОВЕРЕНИЕ N ___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52E0" w:rsidRPr="0008110B" w:rsidTr="00090FB6">
        <w:trPr>
          <w:trHeight w:val="230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" w:type="dxa"/>
            <w:vMerge w:val="restart"/>
            <w:tcBorders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52E0" w:rsidRPr="0008110B" w:rsidTr="00090FB6">
        <w:trPr>
          <w:trHeight w:val="23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_________________________________________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_________________________________________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0652E0" w:rsidRPr="0008110B" w:rsidTr="00090FB6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(личная подпись)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652E0" w:rsidRPr="0008110B" w:rsidTr="00090FB6">
        <w:trPr>
          <w:trHeight w:val="230"/>
        </w:trPr>
        <w:tc>
          <w:tcPr>
            <w:tcW w:w="5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Действительно до _____ 20___ года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52E0" w:rsidRPr="0008110B" w:rsidTr="00090FB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 xml:space="preserve">Председатель Совета </w:t>
            </w:r>
            <w:r w:rsidR="00E93BC9">
              <w:rPr>
                <w:sz w:val="20"/>
                <w:szCs w:val="20"/>
              </w:rPr>
              <w:t>депутатов</w:t>
            </w:r>
          </w:p>
          <w:p w:rsidR="000652E0" w:rsidRDefault="003F2673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Лозовского сельсовета</w:t>
            </w:r>
          </w:p>
          <w:p w:rsidR="003F2673" w:rsidRPr="006A65B5" w:rsidRDefault="003F2673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Баганского района Новосибирской области</w:t>
            </w:r>
          </w:p>
        </w:tc>
      </w:tr>
      <w:tr w:rsidR="000652E0" w:rsidRPr="0008110B" w:rsidTr="00090FB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подпись</w:t>
            </w:r>
          </w:p>
        </w:tc>
        <w:tc>
          <w:tcPr>
            <w:tcW w:w="737" w:type="dxa"/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_____________________</w:t>
            </w:r>
          </w:p>
          <w:p w:rsidR="000652E0" w:rsidRPr="006A65B5" w:rsidRDefault="000652E0" w:rsidP="0009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5B5">
              <w:rPr>
                <w:sz w:val="20"/>
                <w:szCs w:val="20"/>
              </w:rPr>
              <w:t>Ф.И.О.</w:t>
            </w:r>
          </w:p>
        </w:tc>
      </w:tr>
      <w:tr w:rsidR="000652E0" w:rsidRPr="0008110B" w:rsidTr="00090FB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0" w:rsidRPr="0008110B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2E0" w:rsidRPr="0008110B" w:rsidRDefault="000652E0" w:rsidP="00090F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652E0" w:rsidRPr="0008110B" w:rsidRDefault="000652E0" w:rsidP="00090F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110B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27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2E0" w:rsidRPr="0008110B" w:rsidRDefault="000652E0" w:rsidP="00090F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652E0" w:rsidRPr="00BA4018" w:rsidRDefault="000652E0" w:rsidP="000652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2E0" w:rsidRDefault="000652E0" w:rsidP="000652E0"/>
    <w:p w:rsidR="000652E0" w:rsidRDefault="000652E0" w:rsidP="000652E0">
      <w:r>
        <w:t xml:space="preserve">   ь</w:t>
      </w:r>
    </w:p>
    <w:p w:rsidR="000652E0" w:rsidRDefault="000652E0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/>
    <w:p w:rsidR="00613EBC" w:rsidRDefault="00613EBC" w:rsidP="00613EBC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922457">
        <w:rPr>
          <w:rFonts w:ascii="Times New Roman" w:hAnsi="Times New Roman" w:cs="Times New Roman"/>
          <w:sz w:val="28"/>
          <w:szCs w:val="28"/>
        </w:rPr>
        <w:t>к решению</w:t>
      </w:r>
    </w:p>
    <w:p w:rsidR="00613EBC" w:rsidRPr="00A30545" w:rsidRDefault="00613EBC" w:rsidP="00613EBC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613EBC" w:rsidRDefault="00613EBC" w:rsidP="00613EBC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13EBC" w:rsidRDefault="00613EBC" w:rsidP="00613EBC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A3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A3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BC" w:rsidRDefault="00613EBC" w:rsidP="00613EB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Новосибирской области </w:t>
      </w:r>
    </w:p>
    <w:p w:rsidR="00613EBC" w:rsidRPr="00A30545" w:rsidRDefault="00613EBC" w:rsidP="00613E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3EBC" w:rsidRPr="00A30545" w:rsidRDefault="00613EBC" w:rsidP="00613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A30545">
        <w:rPr>
          <w:rFonts w:ascii="Times New Roman" w:hAnsi="Times New Roman" w:cs="Times New Roman"/>
          <w:sz w:val="28"/>
          <w:szCs w:val="28"/>
        </w:rPr>
        <w:t xml:space="preserve">, подлежащих признанию </w:t>
      </w:r>
      <w:proofErr w:type="gramStart"/>
      <w:r w:rsidRPr="00A3054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30545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613EBC" w:rsidRPr="00A30545" w:rsidRDefault="00613EBC" w:rsidP="00613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EBC" w:rsidRPr="00D33EB0" w:rsidRDefault="00613EBC" w:rsidP="00613EBC">
      <w:pPr>
        <w:ind w:firstLine="567"/>
        <w:contextualSpacing/>
        <w:jc w:val="both"/>
        <w:rPr>
          <w:b/>
          <w:sz w:val="28"/>
          <w:szCs w:val="28"/>
        </w:rPr>
      </w:pPr>
      <w:r w:rsidRPr="00D33EB0">
        <w:rPr>
          <w:b/>
          <w:sz w:val="28"/>
          <w:szCs w:val="28"/>
        </w:rPr>
        <w:t xml:space="preserve">Решения Совета </w:t>
      </w:r>
      <w:r>
        <w:rPr>
          <w:b/>
          <w:sz w:val="28"/>
          <w:szCs w:val="28"/>
        </w:rPr>
        <w:t>депутатов Лозовского сельсовета Баганского района Новосибирской области</w:t>
      </w:r>
      <w:r w:rsidRPr="00D33EB0">
        <w:rPr>
          <w:b/>
          <w:sz w:val="28"/>
          <w:szCs w:val="28"/>
        </w:rPr>
        <w:t>:</w:t>
      </w:r>
    </w:p>
    <w:p w:rsidR="008319C7" w:rsidRDefault="00613EBC" w:rsidP="008319C7">
      <w:pPr>
        <w:pStyle w:val="a9"/>
        <w:jc w:val="both"/>
      </w:pPr>
      <w:r>
        <w:rPr>
          <w:b/>
        </w:rPr>
        <w:t xml:space="preserve">        </w:t>
      </w:r>
      <w:r w:rsidRPr="00D33EB0">
        <w:rPr>
          <w:b/>
        </w:rPr>
        <w:t xml:space="preserve">- </w:t>
      </w:r>
      <w:r w:rsidRPr="00D33EB0">
        <w:t>о</w:t>
      </w:r>
      <w:r w:rsidR="008319C7">
        <w:t>т 20.08.2019 № 227</w:t>
      </w:r>
      <w:r w:rsidRPr="00784A03">
        <w:t xml:space="preserve"> «Об утверждении Положения </w:t>
      </w:r>
      <w:r w:rsidR="008319C7">
        <w:t>о старосте населенного пункта Лозовского сельсовета Баганского района Новосибирской области»</w:t>
      </w:r>
    </w:p>
    <w:p w:rsidR="008319C7" w:rsidRDefault="008319C7" w:rsidP="008319C7">
      <w:pPr>
        <w:pStyle w:val="a9"/>
        <w:jc w:val="both"/>
      </w:pPr>
      <w:r>
        <w:t xml:space="preserve">        </w:t>
      </w:r>
      <w:r w:rsidR="00613EBC" w:rsidRPr="007159EA">
        <w:rPr>
          <w:b/>
        </w:rPr>
        <w:t>-</w:t>
      </w:r>
      <w:r>
        <w:t xml:space="preserve"> от 24.12.2019 № 266 «</w:t>
      </w:r>
      <w:r w:rsidR="00613EBC" w:rsidRPr="00784A03">
        <w:t xml:space="preserve"> </w:t>
      </w:r>
      <w:r>
        <w:t xml:space="preserve">О внесении изменений в решение </w:t>
      </w:r>
      <w:proofErr w:type="gramStart"/>
      <w:r>
        <w:t>сорок восьмой сессии Совета депутатов Лозовского сельсовета</w:t>
      </w:r>
      <w:proofErr w:type="gramEnd"/>
      <w:r>
        <w:t xml:space="preserve"> Баганского района Новосибирской области пятого созыва от 20.08.2019г. № 227 «Об утверждении Положения о старосте Лозовского сельсовета Баганского района Новосибирской области»</w:t>
      </w:r>
    </w:p>
    <w:p w:rsidR="00613EBC" w:rsidRDefault="00613EBC" w:rsidP="008319C7">
      <w:pPr>
        <w:jc w:val="both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 w:rsidP="00613EBC">
      <w:pPr>
        <w:ind w:firstLine="567"/>
        <w:contextualSpacing/>
        <w:jc w:val="center"/>
        <w:rPr>
          <w:b/>
          <w:sz w:val="28"/>
          <w:szCs w:val="28"/>
        </w:rPr>
      </w:pPr>
    </w:p>
    <w:p w:rsidR="00613EBC" w:rsidRDefault="00613EBC"/>
    <w:sectPr w:rsidR="00613EB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78" w:rsidRDefault="00B51578" w:rsidP="000652E0">
      <w:r>
        <w:separator/>
      </w:r>
    </w:p>
  </w:endnote>
  <w:endnote w:type="continuationSeparator" w:id="0">
    <w:p w:rsidR="00B51578" w:rsidRDefault="00B51578" w:rsidP="0006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78" w:rsidRDefault="00B51578" w:rsidP="000652E0">
      <w:r>
        <w:separator/>
      </w:r>
    </w:p>
  </w:footnote>
  <w:footnote w:type="continuationSeparator" w:id="0">
    <w:p w:rsidR="00B51578" w:rsidRDefault="00B51578" w:rsidP="0006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E0" w:rsidRDefault="000652E0" w:rsidP="000652E0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5F"/>
    <w:multiLevelType w:val="hybridMultilevel"/>
    <w:tmpl w:val="951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11"/>
    <w:rsid w:val="000652E0"/>
    <w:rsid w:val="00132265"/>
    <w:rsid w:val="002B431C"/>
    <w:rsid w:val="003F2673"/>
    <w:rsid w:val="00613EBC"/>
    <w:rsid w:val="00703327"/>
    <w:rsid w:val="00787C51"/>
    <w:rsid w:val="00807A02"/>
    <w:rsid w:val="008319C7"/>
    <w:rsid w:val="00922457"/>
    <w:rsid w:val="00B51578"/>
    <w:rsid w:val="00B7189F"/>
    <w:rsid w:val="00C14208"/>
    <w:rsid w:val="00D1617A"/>
    <w:rsid w:val="00E80A11"/>
    <w:rsid w:val="00E93BC9"/>
    <w:rsid w:val="00EC6BB4"/>
    <w:rsid w:val="00E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52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652E0"/>
  </w:style>
  <w:style w:type="paragraph" w:styleId="a3">
    <w:name w:val="No Spacing"/>
    <w:link w:val="a4"/>
    <w:uiPriority w:val="1"/>
    <w:qFormat/>
    <w:rsid w:val="000652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0652E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6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13EBC"/>
  </w:style>
  <w:style w:type="paragraph" w:styleId="a9">
    <w:name w:val="Body Text"/>
    <w:basedOn w:val="a"/>
    <w:link w:val="aa"/>
    <w:unhideWhenUsed/>
    <w:rsid w:val="00613EBC"/>
    <w:pPr>
      <w:widowControl w:val="0"/>
      <w:suppressAutoHyphens/>
      <w:autoSpaceDE w:val="0"/>
      <w:snapToGrid w:val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613E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613E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52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652E0"/>
  </w:style>
  <w:style w:type="paragraph" w:styleId="a3">
    <w:name w:val="No Spacing"/>
    <w:link w:val="a4"/>
    <w:uiPriority w:val="1"/>
    <w:qFormat/>
    <w:rsid w:val="000652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0652E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6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13EBC"/>
  </w:style>
  <w:style w:type="paragraph" w:styleId="a9">
    <w:name w:val="Body Text"/>
    <w:basedOn w:val="a"/>
    <w:link w:val="aa"/>
    <w:unhideWhenUsed/>
    <w:rsid w:val="00613EBC"/>
    <w:pPr>
      <w:widowControl w:val="0"/>
      <w:suppressAutoHyphens/>
      <w:autoSpaceDE w:val="0"/>
      <w:snapToGrid w:val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613E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613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30CDA89B68BDB5ED812712E8EAD37921068D619F262346FC8A4E3A200059D291FE09D43665FFE8C3E3645346DAE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C30CDA89B68BDB5ED812712E8EAD37931B6FD115A335363E9DAAE6AA505F8D2D56B5995D6E43E18C203564A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30CDA89B68BDB5ED8137F3B8EAD37931B6BDD19F562346FC8A4E3A200059D291FE09D43665FFE8C3E3645346DA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7</cp:revision>
  <dcterms:created xsi:type="dcterms:W3CDTF">2023-04-19T04:58:00Z</dcterms:created>
  <dcterms:modified xsi:type="dcterms:W3CDTF">2023-04-20T02:34:00Z</dcterms:modified>
</cp:coreProperties>
</file>